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eastAsia="方正小标宋_GBK"/>
          <w:sz w:val="44"/>
          <w:szCs w:val="44"/>
          <w:highlight w:val="none"/>
        </w:rPr>
      </w:pPr>
      <w:r>
        <w:rPr>
          <w:rFonts w:eastAsia="方正小标宋_GBK"/>
          <w:sz w:val="44"/>
          <w:szCs w:val="44"/>
          <w:highlight w:val="none"/>
        </w:rPr>
        <w:t>询比采购文件</w:t>
      </w:r>
    </w:p>
    <w:p>
      <w:pPr>
        <w:ind w:firstLine="0" w:firstLineChars="0"/>
        <w:jc w:val="center"/>
        <w:rPr>
          <w:rFonts w:eastAsia="方正小标宋_GBK"/>
          <w:sz w:val="44"/>
          <w:szCs w:val="44"/>
          <w:highlight w:val="none"/>
        </w:rPr>
      </w:pPr>
    </w:p>
    <w:p>
      <w:pPr>
        <w:pStyle w:val="2"/>
        <w:ind w:firstLine="640"/>
        <w:rPr>
          <w:rFonts w:hint="default" w:ascii="Times New Roman" w:hAnsi="Times New Roman"/>
          <w:highlight w:val="none"/>
        </w:rPr>
      </w:pPr>
      <w:r>
        <w:rPr>
          <w:rFonts w:hint="default" w:ascii="Times New Roman" w:hAnsi="Times New Roman"/>
          <w:highlight w:val="none"/>
        </w:rPr>
        <w:t>一、项目概况</w:t>
      </w:r>
    </w:p>
    <w:p>
      <w:pPr>
        <w:ind w:firstLine="640"/>
        <w:rPr>
          <w:rFonts w:eastAsia="仿宋"/>
          <w:b w:val="0"/>
          <w:color w:val="auto"/>
          <w:sz w:val="32"/>
          <w:highlight w:val="none"/>
        </w:rPr>
      </w:pPr>
      <w:r>
        <w:rPr>
          <w:highlight w:val="none"/>
        </w:rPr>
        <w:t>1.项目名称：</w:t>
      </w:r>
      <w:bookmarkStart w:id="0" w:name="OLE_LINK2"/>
      <w:r>
        <w:rPr>
          <w:rFonts w:eastAsia="仿宋"/>
          <w:b w:val="0"/>
          <w:color w:val="auto"/>
          <w:sz w:val="32"/>
          <w:highlight w:val="none"/>
        </w:rPr>
        <w:t>吉林省智慧水利科技有限公司智慧工地</w:t>
      </w:r>
      <w:r>
        <w:rPr>
          <w:rFonts w:hint="eastAsia"/>
          <w:b w:val="0"/>
          <w:color w:val="auto"/>
          <w:sz w:val="32"/>
          <w:highlight w:val="none"/>
          <w:lang w:val="en-US" w:eastAsia="zh-CN"/>
        </w:rPr>
        <w:t>硬件安装</w:t>
      </w:r>
      <w:r>
        <w:rPr>
          <w:rFonts w:hint="eastAsia" w:eastAsia="仿宋"/>
          <w:b w:val="0"/>
          <w:color w:val="auto"/>
          <w:sz w:val="32"/>
          <w:highlight w:val="none"/>
        </w:rPr>
        <w:t>及</w:t>
      </w:r>
      <w:r>
        <w:rPr>
          <w:rFonts w:hint="eastAsia"/>
          <w:b w:val="0"/>
          <w:color w:val="auto"/>
          <w:sz w:val="32"/>
          <w:highlight w:val="none"/>
          <w:lang w:val="en-US" w:eastAsia="zh-CN"/>
        </w:rPr>
        <w:t>现场</w:t>
      </w:r>
      <w:r>
        <w:rPr>
          <w:rFonts w:hint="eastAsia" w:eastAsia="仿宋"/>
          <w:b w:val="0"/>
          <w:color w:val="auto"/>
          <w:sz w:val="32"/>
          <w:highlight w:val="none"/>
        </w:rPr>
        <w:t>劳务服务采购</w:t>
      </w:r>
      <w:r>
        <w:rPr>
          <w:rFonts w:eastAsia="仿宋"/>
          <w:b w:val="0"/>
          <w:color w:val="auto"/>
          <w:sz w:val="32"/>
          <w:highlight w:val="none"/>
        </w:rPr>
        <w:t>项目</w:t>
      </w:r>
      <w:bookmarkEnd w:id="0"/>
    </w:p>
    <w:p>
      <w:pPr>
        <w:ind w:firstLine="640"/>
        <w:rPr>
          <w:rFonts w:hint="eastAsia" w:eastAsia="仿宋"/>
          <w:highlight w:val="none"/>
          <w:lang w:val="en-US" w:eastAsia="zh-CN"/>
        </w:rPr>
      </w:pPr>
      <w:r>
        <w:rPr>
          <w:highlight w:val="none"/>
        </w:rPr>
        <w:t>2.项目编号：ZKXB-2026-ZHGD-</w:t>
      </w:r>
      <w:r>
        <w:rPr>
          <w:highlight w:val="none"/>
        </w:rPr>
        <w:t>0</w:t>
      </w:r>
      <w:r>
        <w:rPr>
          <w:rFonts w:hint="eastAsia"/>
          <w:highlight w:val="none"/>
          <w:lang w:val="en-US" w:eastAsia="zh-CN"/>
        </w:rPr>
        <w:t>06</w:t>
      </w:r>
    </w:p>
    <w:p>
      <w:pPr>
        <w:ind w:firstLine="640"/>
        <w:rPr>
          <w:rFonts w:eastAsia="仿宋"/>
          <w:b w:val="0"/>
          <w:color w:val="auto"/>
          <w:sz w:val="32"/>
          <w:highlight w:val="none"/>
        </w:rPr>
      </w:pPr>
      <w:r>
        <w:rPr>
          <w:highlight w:val="none"/>
        </w:rPr>
        <w:t>3.采购单位：</w:t>
      </w:r>
      <w:r>
        <w:rPr>
          <w:rFonts w:eastAsia="仿宋"/>
          <w:b w:val="0"/>
          <w:color w:val="auto"/>
          <w:sz w:val="32"/>
          <w:highlight w:val="none"/>
        </w:rPr>
        <w:t>吉林省智慧水利科技有限公司</w:t>
      </w:r>
    </w:p>
    <w:p>
      <w:pPr>
        <w:ind w:firstLine="640"/>
        <w:rPr>
          <w:highlight w:val="none"/>
        </w:rPr>
      </w:pPr>
      <w:r>
        <w:rPr>
          <w:highlight w:val="none"/>
        </w:rPr>
        <w:t>4.采购内容及技术/服务要求：</w:t>
      </w:r>
    </w:p>
    <w:p>
      <w:pPr>
        <w:ind w:firstLine="640"/>
        <w:rPr>
          <w:highlight w:val="none"/>
        </w:rPr>
      </w:pPr>
      <w:r>
        <w:rPr>
          <w:rFonts w:hint="eastAsia"/>
          <w:highlight w:val="none"/>
          <w:lang w:val="en-US" w:eastAsia="zh-CN"/>
        </w:rPr>
        <w:t>（1）采购内容：硬件安装</w:t>
      </w:r>
      <w:r>
        <w:rPr>
          <w:rFonts w:hint="eastAsia"/>
          <w:highlight w:val="none"/>
        </w:rPr>
        <w:t>及</w:t>
      </w:r>
      <w:r>
        <w:rPr>
          <w:rFonts w:hint="eastAsia"/>
          <w:highlight w:val="none"/>
          <w:lang w:val="en-US" w:eastAsia="zh-CN"/>
        </w:rPr>
        <w:t>现场</w:t>
      </w:r>
      <w:r>
        <w:rPr>
          <w:rFonts w:hint="eastAsia"/>
          <w:highlight w:val="none"/>
        </w:rPr>
        <w:t>劳务服务</w:t>
      </w:r>
    </w:p>
    <w:p>
      <w:pPr>
        <w:rPr>
          <w:highlight w:val="none"/>
        </w:rPr>
      </w:pPr>
      <w:r>
        <w:rPr>
          <w:rFonts w:hint="eastAsia"/>
          <w:highlight w:val="none"/>
          <w:lang w:eastAsia="zh-CN"/>
        </w:rPr>
        <w:t>（</w:t>
      </w:r>
      <w:r>
        <w:rPr>
          <w:rFonts w:hint="eastAsia"/>
          <w:highlight w:val="none"/>
          <w:lang w:val="en-US" w:eastAsia="zh-CN"/>
        </w:rPr>
        <w:t>2</w:t>
      </w:r>
      <w:r>
        <w:rPr>
          <w:rFonts w:hint="eastAsia"/>
          <w:highlight w:val="none"/>
          <w:lang w:eastAsia="zh-CN"/>
        </w:rPr>
        <w:t>）</w:t>
      </w:r>
      <w:r>
        <w:rPr>
          <w:rFonts w:hint="eastAsia"/>
          <w:highlight w:val="none"/>
        </w:rPr>
        <w:t>计划工期：120个日历天</w:t>
      </w:r>
      <w:bookmarkStart w:id="28" w:name="_GoBack"/>
      <w:bookmarkEnd w:id="28"/>
    </w:p>
    <w:p>
      <w:pPr>
        <w:ind w:firstLine="640"/>
        <w:rPr>
          <w:highlight w:val="none"/>
        </w:rPr>
      </w:pPr>
      <w:r>
        <w:rPr>
          <w:rFonts w:hint="eastAsia"/>
          <w:highlight w:val="none"/>
          <w:lang w:eastAsia="zh-CN"/>
        </w:rPr>
        <w:t>（</w:t>
      </w:r>
      <w:r>
        <w:rPr>
          <w:rFonts w:hint="eastAsia"/>
          <w:highlight w:val="none"/>
          <w:lang w:val="en-US" w:eastAsia="zh-CN"/>
        </w:rPr>
        <w:t>4</w:t>
      </w:r>
      <w:r>
        <w:rPr>
          <w:rFonts w:hint="eastAsia"/>
          <w:highlight w:val="none"/>
          <w:lang w:eastAsia="zh-CN"/>
        </w:rPr>
        <w:t>）</w:t>
      </w:r>
      <w:r>
        <w:rPr>
          <w:rFonts w:hint="eastAsia"/>
          <w:highlight w:val="none"/>
        </w:rPr>
        <w:t>项目所在地：</w:t>
      </w:r>
      <w:r>
        <w:rPr>
          <w:rFonts w:hint="eastAsia"/>
          <w:highlight w:val="none"/>
        </w:rPr>
        <w:t>吉林省</w:t>
      </w:r>
      <w:r>
        <w:rPr>
          <w:rFonts w:hint="eastAsia"/>
          <w:highlight w:val="none"/>
          <w:lang w:val="en-US" w:eastAsia="zh-CN"/>
        </w:rPr>
        <w:t>境内</w:t>
      </w:r>
    </w:p>
    <w:p>
      <w:pPr>
        <w:ind w:firstLine="640"/>
        <w:rPr>
          <w:highlight w:val="none"/>
        </w:rPr>
      </w:pPr>
      <w:r>
        <w:rPr>
          <w:rFonts w:hint="eastAsia"/>
          <w:highlight w:val="none"/>
          <w:lang w:eastAsia="zh-CN"/>
        </w:rPr>
        <w:t>（</w:t>
      </w:r>
      <w:r>
        <w:rPr>
          <w:rFonts w:hint="eastAsia"/>
          <w:highlight w:val="none"/>
          <w:lang w:val="en-US" w:eastAsia="zh-CN"/>
        </w:rPr>
        <w:t>4</w:t>
      </w:r>
      <w:r>
        <w:rPr>
          <w:rFonts w:hint="eastAsia"/>
          <w:highlight w:val="none"/>
          <w:lang w:eastAsia="zh-CN"/>
        </w:rPr>
        <w:t>）</w:t>
      </w:r>
      <w:r>
        <w:rPr>
          <w:rFonts w:hint="eastAsia"/>
          <w:highlight w:val="none"/>
        </w:rPr>
        <w:t>技术要求：</w:t>
      </w:r>
    </w:p>
    <w:p>
      <w:pPr>
        <w:ind w:firstLine="640"/>
        <w:rPr>
          <w:rFonts w:hint="eastAsia"/>
          <w:highlight w:val="none"/>
          <w:lang w:val="en-US" w:eastAsia="zh-CN"/>
        </w:rPr>
      </w:pPr>
      <w:r>
        <w:rPr>
          <w:rFonts w:hint="eastAsia"/>
          <w:highlight w:val="none"/>
        </w:rPr>
        <w:t>1）</w:t>
      </w:r>
      <w:r>
        <w:rPr>
          <w:rFonts w:hint="eastAsia"/>
          <w:highlight w:val="none"/>
          <w:lang w:val="en-US" w:eastAsia="zh-CN"/>
        </w:rPr>
        <w:t>响应人须具备施工劳务资质并具备完成本项目的经验及劳动力资源，持有合法有效的安全生产许可证。</w:t>
      </w:r>
    </w:p>
    <w:p>
      <w:pPr>
        <w:ind w:firstLine="640"/>
        <w:rPr>
          <w:highlight w:val="none"/>
        </w:rPr>
      </w:pPr>
      <w:r>
        <w:rPr>
          <w:rFonts w:hint="eastAsia"/>
          <w:highlight w:val="none"/>
          <w:lang w:val="en-US" w:eastAsia="zh-CN"/>
        </w:rPr>
        <w:t>2</w:t>
      </w:r>
      <w:r>
        <w:rPr>
          <w:rFonts w:hint="eastAsia"/>
          <w:highlight w:val="none"/>
        </w:rPr>
        <w:t>）响应人必须为施工现场自有人员配备必需的劳动防护用品。配备的劳动防护用品使用性能或质量必须符合国家主管部门及行业规范、标准要求，另外劳动防护用品外观、样式、规格、型号须符合采购人安全管理要求。</w:t>
      </w:r>
    </w:p>
    <w:p>
      <w:pPr>
        <w:ind w:firstLine="640"/>
        <w:rPr>
          <w:highlight w:val="none"/>
        </w:rPr>
      </w:pPr>
      <w:r>
        <w:rPr>
          <w:rFonts w:hint="eastAsia"/>
          <w:highlight w:val="none"/>
          <w:lang w:val="en-US" w:eastAsia="zh-CN"/>
        </w:rPr>
        <w:t>3</w:t>
      </w:r>
      <w:r>
        <w:rPr>
          <w:rFonts w:hint="eastAsia"/>
          <w:highlight w:val="none"/>
        </w:rPr>
        <w:t>）响应人需派遣至少3名技术人员承担视频监控摄像头4G/5G无线传输调试工作、环境监测系统调试工作、视频监控摄像头10米立杆调试工作并对立杆与环境监测系统自动工控联动进行调试、中心机房的线缆梳理及端口接入工作，5个分中心交换机调试工作、身份信息识别产品调试工作、水位计调试工作</w:t>
      </w:r>
      <w:r>
        <w:rPr>
          <w:rFonts w:hint="eastAsia"/>
          <w:highlight w:val="none"/>
          <w:lang w:val="en-US" w:eastAsia="zh-CN"/>
        </w:rPr>
        <w:t>等</w:t>
      </w:r>
      <w:r>
        <w:rPr>
          <w:rFonts w:hint="eastAsia"/>
          <w:highlight w:val="none"/>
        </w:rPr>
        <w:t>。</w:t>
      </w:r>
    </w:p>
    <w:p>
      <w:pPr>
        <w:ind w:firstLine="640"/>
        <w:rPr>
          <w:highlight w:val="none"/>
        </w:rPr>
      </w:pPr>
      <w:r>
        <w:rPr>
          <w:rFonts w:hint="eastAsia"/>
          <w:highlight w:val="none"/>
          <w:lang w:val="en-US" w:eastAsia="zh-CN"/>
        </w:rPr>
        <w:t>4</w:t>
      </w:r>
      <w:r>
        <w:rPr>
          <w:rFonts w:hint="eastAsia"/>
          <w:highlight w:val="none"/>
        </w:rPr>
        <w:t>）工程完工后，响应人需要派遣1名技术人员驻扎</w:t>
      </w:r>
      <w:r>
        <w:rPr>
          <w:rFonts w:hint="eastAsia"/>
          <w:highlight w:val="none"/>
          <w:lang w:val="en-US" w:eastAsia="zh-CN"/>
        </w:rPr>
        <w:t>现场</w:t>
      </w:r>
      <w:r>
        <w:rPr>
          <w:rFonts w:hint="eastAsia"/>
          <w:highlight w:val="none"/>
        </w:rPr>
        <w:t>12个月对工程进行质量维修维保工作。</w:t>
      </w:r>
    </w:p>
    <w:p>
      <w:pPr>
        <w:ind w:firstLine="640"/>
        <w:rPr>
          <w:highlight w:val="none"/>
        </w:rPr>
      </w:pPr>
      <w:r>
        <w:rPr>
          <w:rFonts w:hint="eastAsia"/>
          <w:highlight w:val="none"/>
          <w:lang w:val="en-US" w:eastAsia="zh-CN"/>
        </w:rPr>
        <w:t>5</w:t>
      </w:r>
      <w:r>
        <w:rPr>
          <w:rFonts w:hint="eastAsia"/>
          <w:highlight w:val="none"/>
        </w:rPr>
        <w:t>）响应人需</w:t>
      </w:r>
      <w:r>
        <w:rPr>
          <w:rFonts w:hint="eastAsia"/>
          <w:highlight w:val="none"/>
          <w:lang w:val="en-US" w:eastAsia="zh-CN"/>
        </w:rPr>
        <w:t>自行</w:t>
      </w:r>
      <w:r>
        <w:rPr>
          <w:rFonts w:hint="eastAsia"/>
          <w:highlight w:val="none"/>
        </w:rPr>
        <w:t>提供</w:t>
      </w:r>
      <w:r>
        <w:rPr>
          <w:rFonts w:hint="eastAsia"/>
          <w:highlight w:val="none"/>
          <w:lang w:val="en-US" w:eastAsia="zh-CN"/>
        </w:rPr>
        <w:t>现场实施人员用车、</w:t>
      </w:r>
      <w:r>
        <w:rPr>
          <w:rFonts w:hint="eastAsia"/>
          <w:highlight w:val="none"/>
        </w:rPr>
        <w:t>手推小型搅拌机、铁锹、独轮车、钳子、扳手、螺丝刀、尼龙扎带、通用钉子及螺丝等现场劳务人员正常使用的工器具。</w:t>
      </w:r>
    </w:p>
    <w:p>
      <w:pPr>
        <w:ind w:firstLine="640"/>
        <w:rPr>
          <w:highlight w:val="none"/>
        </w:rPr>
      </w:pPr>
      <w:r>
        <w:rPr>
          <w:rFonts w:hint="eastAsia"/>
          <w:highlight w:val="none"/>
          <w:lang w:val="en-US" w:eastAsia="zh-CN"/>
        </w:rPr>
        <w:t>6</w:t>
      </w:r>
      <w:r>
        <w:rPr>
          <w:rFonts w:hint="eastAsia"/>
          <w:highlight w:val="none"/>
        </w:rPr>
        <w:t>）响应人必须为派遣人员购买相应保险。</w:t>
      </w:r>
    </w:p>
    <w:p>
      <w:pPr>
        <w:ind w:firstLine="640"/>
        <w:rPr>
          <w:highlight w:val="none"/>
        </w:rPr>
      </w:pPr>
      <w:r>
        <w:rPr>
          <w:rFonts w:hint="eastAsia"/>
          <w:highlight w:val="none"/>
          <w:lang w:val="en-US" w:eastAsia="zh-CN"/>
        </w:rPr>
        <w:t>7</w:t>
      </w:r>
      <w:r>
        <w:rPr>
          <w:rFonts w:hint="eastAsia"/>
          <w:highlight w:val="none"/>
        </w:rPr>
        <w:t>）派遣人员承担现场立杆基座混凝土拌合及浇筑工作，承担摄像头安装工作，高处作业工作，设备电线安装工作等。</w:t>
      </w:r>
    </w:p>
    <w:p>
      <w:pPr>
        <w:ind w:firstLine="640"/>
        <w:rPr>
          <w:highlight w:val="none"/>
        </w:rPr>
      </w:pPr>
      <w:r>
        <w:rPr>
          <w:rFonts w:hint="eastAsia"/>
          <w:highlight w:val="none"/>
          <w:lang w:val="en-US" w:eastAsia="zh-CN"/>
        </w:rPr>
        <w:t>8</w:t>
      </w:r>
      <w:r>
        <w:rPr>
          <w:rFonts w:hint="eastAsia"/>
          <w:highlight w:val="none"/>
        </w:rPr>
        <w:t>）响应人自行承担人员交通、保险、食宿费用。</w:t>
      </w:r>
    </w:p>
    <w:p>
      <w:pPr>
        <w:ind w:firstLine="640"/>
        <w:rPr>
          <w:highlight w:val="none"/>
        </w:rPr>
      </w:pPr>
      <w:r>
        <w:rPr>
          <w:highlight w:val="none"/>
        </w:rPr>
        <w:t>5.最高限价：</w:t>
      </w:r>
    </w:p>
    <w:p>
      <w:pPr>
        <w:pStyle w:val="14"/>
        <w:spacing w:line="560" w:lineRule="exact"/>
        <w:ind w:firstLine="640" w:firstLineChars="200"/>
        <w:rPr>
          <w:rFonts w:eastAsia="仿宋"/>
          <w:b w:val="0"/>
          <w:color w:val="auto"/>
          <w:sz w:val="32"/>
          <w:highlight w:val="none"/>
        </w:rPr>
      </w:pPr>
      <w:r>
        <w:rPr>
          <w:rFonts w:eastAsia="仿宋"/>
          <w:b w:val="0"/>
          <w:color w:val="auto"/>
          <w:sz w:val="32"/>
          <w:highlight w:val="none"/>
        </w:rPr>
        <w:t>最高限价为人民币</w:t>
      </w:r>
      <w:r>
        <w:rPr>
          <w:rFonts w:hint="eastAsia" w:eastAsia="仿宋"/>
          <w:b w:val="0"/>
          <w:color w:val="auto"/>
          <w:sz w:val="32"/>
          <w:highlight w:val="none"/>
          <w:u w:val="single"/>
          <w:lang w:val="en-US" w:eastAsia="zh-CN"/>
        </w:rPr>
        <w:t>47</w:t>
      </w:r>
      <w:r>
        <w:rPr>
          <w:rFonts w:eastAsia="仿宋"/>
          <w:b w:val="0"/>
          <w:color w:val="auto"/>
          <w:sz w:val="32"/>
          <w:highlight w:val="none"/>
          <w:u w:val="single"/>
        </w:rPr>
        <w:t>0000.00</w:t>
      </w:r>
      <w:r>
        <w:rPr>
          <w:rFonts w:eastAsia="仿宋"/>
          <w:b w:val="0"/>
          <w:color w:val="auto"/>
          <w:sz w:val="32"/>
          <w:highlight w:val="none"/>
        </w:rPr>
        <w:t>元（大写:</w:t>
      </w:r>
      <w:r>
        <w:rPr>
          <w:rFonts w:eastAsia="仿宋"/>
          <w:b w:val="0"/>
          <w:color w:val="auto"/>
          <w:sz w:val="32"/>
          <w:highlight w:val="none"/>
          <w:u w:val="single"/>
        </w:rPr>
        <w:t>人民币</w:t>
      </w:r>
      <w:r>
        <w:rPr>
          <w:rFonts w:hint="eastAsia" w:eastAsia="仿宋"/>
          <w:b w:val="0"/>
          <w:color w:val="auto"/>
          <w:sz w:val="32"/>
          <w:highlight w:val="none"/>
          <w:u w:val="single"/>
          <w:lang w:val="en-US" w:eastAsia="zh-CN"/>
        </w:rPr>
        <w:t>肆拾柒</w:t>
      </w:r>
      <w:r>
        <w:rPr>
          <w:rFonts w:eastAsia="仿宋"/>
          <w:b w:val="0"/>
          <w:color w:val="auto"/>
          <w:sz w:val="32"/>
          <w:highlight w:val="none"/>
          <w:u w:val="single"/>
        </w:rPr>
        <w:t>万元整</w:t>
      </w:r>
      <w:r>
        <w:rPr>
          <w:rFonts w:eastAsia="仿宋"/>
          <w:b w:val="0"/>
          <w:color w:val="auto"/>
          <w:sz w:val="32"/>
          <w:highlight w:val="none"/>
        </w:rPr>
        <w:t>），报价超过最高限价的，按无效响应处理。</w:t>
      </w:r>
    </w:p>
    <w:p>
      <w:pPr>
        <w:pStyle w:val="2"/>
        <w:ind w:firstLine="640"/>
        <w:rPr>
          <w:rFonts w:hint="default" w:ascii="Times New Roman" w:hAnsi="Times New Roman"/>
          <w:highlight w:val="none"/>
        </w:rPr>
      </w:pPr>
      <w:r>
        <w:rPr>
          <w:rFonts w:hint="default" w:ascii="Times New Roman" w:hAnsi="Times New Roman"/>
          <w:highlight w:val="none"/>
        </w:rPr>
        <w:t>二、响应文件要求：</w:t>
      </w:r>
    </w:p>
    <w:p>
      <w:pPr>
        <w:ind w:firstLine="640"/>
        <w:rPr>
          <w:highlight w:val="none"/>
        </w:rPr>
      </w:pPr>
      <w:r>
        <w:rPr>
          <w:highlight w:val="none"/>
        </w:rPr>
        <w:t>1.电子版文件：格式为PDF和可编辑的word文档各一份；</w:t>
      </w:r>
    </w:p>
    <w:p>
      <w:pPr>
        <w:ind w:firstLine="640"/>
        <w:rPr>
          <w:highlight w:val="none"/>
        </w:rPr>
      </w:pPr>
      <w:r>
        <w:rPr>
          <w:highlight w:val="none"/>
        </w:rPr>
        <w:t>2.签字盖章要求：按响应文件格式要求；</w:t>
      </w:r>
    </w:p>
    <w:p>
      <w:pPr>
        <w:ind w:firstLine="640"/>
        <w:rPr>
          <w:highlight w:val="none"/>
        </w:rPr>
      </w:pPr>
      <w:r>
        <w:rPr>
          <w:highlight w:val="none"/>
        </w:rPr>
        <w:t>3.响应有效期：自递交截止之日起60天；</w:t>
      </w:r>
    </w:p>
    <w:p>
      <w:pPr>
        <w:ind w:firstLine="640"/>
        <w:rPr>
          <w:highlight w:val="none"/>
        </w:rPr>
      </w:pPr>
      <w:r>
        <w:rPr>
          <w:highlight w:val="none"/>
        </w:rPr>
        <w:t>4.本项目不收取保证金；</w:t>
      </w:r>
    </w:p>
    <w:p>
      <w:pPr>
        <w:ind w:firstLine="640"/>
        <w:rPr>
          <w:highlight w:val="none"/>
        </w:rPr>
      </w:pPr>
      <w:r>
        <w:rPr>
          <w:highlight w:val="none"/>
        </w:rPr>
        <w:t>5.不接受联合体、不允许分包、不允许转授权；</w:t>
      </w:r>
    </w:p>
    <w:p>
      <w:pPr>
        <w:ind w:firstLine="640"/>
        <w:rPr>
          <w:highlight w:val="none"/>
        </w:rPr>
      </w:pPr>
      <w:r>
        <w:rPr>
          <w:highlight w:val="none"/>
        </w:rPr>
        <w:t>6.逾期送达的，直接拒收，按无效响应处理；</w:t>
      </w:r>
    </w:p>
    <w:p>
      <w:pPr>
        <w:pStyle w:val="2"/>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三、</w:t>
      </w:r>
      <w:r>
        <w:rPr>
          <w:rFonts w:hint="default" w:ascii="Times New Roman" w:hAnsi="Times New Roman" w:cs="Times New Roman"/>
          <w:highlight w:val="none"/>
        </w:rPr>
        <w:t>评审规则及响应需提供材料</w:t>
      </w:r>
    </w:p>
    <w:p>
      <w:pPr>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1.评审方式：本项目采用综合打分法评审，评审小组按</w:t>
      </w:r>
      <w:r>
        <w:rPr>
          <w:rFonts w:hint="eastAsia" w:ascii="Times New Roman" w:hAnsi="Times New Roman" w:cs="Times New Roman"/>
          <w:highlight w:val="none"/>
          <w:lang w:val="en-US" w:eastAsia="zh-CN"/>
        </w:rPr>
        <w:t>打分项目</w:t>
      </w:r>
      <w:r>
        <w:rPr>
          <w:rFonts w:hint="default" w:ascii="Times New Roman" w:hAnsi="Times New Roman" w:cs="Times New Roman"/>
          <w:highlight w:val="none"/>
          <w:lang w:val="en-US" w:eastAsia="zh-CN"/>
        </w:rPr>
        <w:t>进行打分，总分100分，得分最高者为中选候选人（得分相同的，报价较低者优先）。</w:t>
      </w:r>
    </w:p>
    <w:p>
      <w:pPr>
        <w:numPr>
          <w:ilvl w:val="0"/>
          <w:numId w:val="0"/>
        </w:numPr>
        <w:bidi w:val="0"/>
        <w:ind w:firstLine="640" w:firstLineChars="20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2.资格审查材料</w:t>
      </w:r>
    </w:p>
    <w:p>
      <w:pPr>
        <w:pStyle w:val="14"/>
        <w:spacing w:line="560" w:lineRule="exact"/>
        <w:ind w:firstLine="640" w:firstLineChars="200"/>
        <w:rPr>
          <w:rFonts w:hint="default" w:ascii="Times New Roman" w:hAnsi="Times New Roman" w:eastAsia="仿宋" w:cs="Times New Roman"/>
          <w:b w:val="0"/>
          <w:color w:val="auto"/>
          <w:sz w:val="32"/>
          <w:highlight w:val="none"/>
        </w:rPr>
      </w:pPr>
      <w:r>
        <w:rPr>
          <w:rFonts w:hint="default" w:ascii="Times New Roman" w:hAnsi="Times New Roman" w:eastAsia="仿宋" w:cs="Times New Roman"/>
          <w:b w:val="0"/>
          <w:color w:val="auto"/>
          <w:sz w:val="32"/>
          <w:highlight w:val="none"/>
        </w:rPr>
        <w:t>（1）有效的营业执照复印件（加盖供应商公章，经营范围包含本项目</w:t>
      </w:r>
      <w:r>
        <w:rPr>
          <w:rFonts w:hint="default" w:ascii="Times New Roman" w:hAnsi="Times New Roman" w:eastAsia="仿宋" w:cs="Times New Roman"/>
          <w:b w:val="0"/>
          <w:color w:val="auto"/>
          <w:sz w:val="32"/>
          <w:highlight w:val="none"/>
          <w:lang w:val="en-US" w:eastAsia="zh-CN"/>
        </w:rPr>
        <w:t>主要</w:t>
      </w:r>
      <w:r>
        <w:rPr>
          <w:rFonts w:hint="default" w:ascii="Times New Roman" w:hAnsi="Times New Roman" w:eastAsia="仿宋" w:cs="Times New Roman"/>
          <w:b w:val="0"/>
          <w:color w:val="auto"/>
          <w:sz w:val="32"/>
          <w:highlight w:val="none"/>
        </w:rPr>
        <w:t>相关业务）；</w:t>
      </w:r>
    </w:p>
    <w:p>
      <w:pPr>
        <w:pStyle w:val="14"/>
        <w:spacing w:line="560" w:lineRule="exact"/>
        <w:ind w:firstLine="640" w:firstLineChars="200"/>
        <w:rPr>
          <w:rFonts w:hint="default" w:ascii="Times New Roman" w:hAnsi="Times New Roman" w:eastAsia="仿宋" w:cs="Times New Roman"/>
          <w:b w:val="0"/>
          <w:color w:val="auto"/>
          <w:sz w:val="32"/>
          <w:highlight w:val="none"/>
        </w:rPr>
      </w:pPr>
      <w:r>
        <w:rPr>
          <w:rFonts w:hint="default" w:ascii="Times New Roman" w:hAnsi="Times New Roman" w:eastAsia="仿宋" w:cs="Times New Roman"/>
          <w:b w:val="0"/>
          <w:color w:val="auto"/>
          <w:sz w:val="32"/>
          <w:highlight w:val="none"/>
        </w:rPr>
        <w:t>（2）法定代表人身份证明及身份证复印件（加盖公章）；</w:t>
      </w:r>
    </w:p>
    <w:p>
      <w:pPr>
        <w:pStyle w:val="14"/>
        <w:spacing w:line="560" w:lineRule="exact"/>
        <w:ind w:firstLine="640" w:firstLineChars="200"/>
        <w:rPr>
          <w:rFonts w:hint="default" w:ascii="Times New Roman" w:hAnsi="Times New Roman" w:eastAsia="仿宋" w:cs="Times New Roman"/>
          <w:b w:val="0"/>
          <w:color w:val="auto"/>
          <w:sz w:val="32"/>
          <w:highlight w:val="none"/>
          <w:lang w:val="en-US" w:eastAsia="zh-CN"/>
        </w:rPr>
      </w:pPr>
      <w:r>
        <w:rPr>
          <w:rFonts w:hint="default" w:ascii="Times New Roman" w:hAnsi="Times New Roman" w:eastAsia="仿宋" w:cs="Times New Roman"/>
          <w:b w:val="0"/>
          <w:color w:val="auto"/>
          <w:sz w:val="32"/>
          <w:highlight w:val="none"/>
        </w:rPr>
        <w:t>（3）法定代表人授权委托书及授权代表身份证复印件（若授权他人参与，加盖公章、签字齐全）；</w:t>
      </w:r>
    </w:p>
    <w:p>
      <w:pPr>
        <w:pStyle w:val="14"/>
        <w:spacing w:line="560" w:lineRule="exact"/>
        <w:ind w:firstLine="640" w:firstLineChars="200"/>
        <w:rPr>
          <w:rFonts w:hint="default" w:ascii="Times New Roman" w:hAnsi="Times New Roman" w:eastAsia="仿宋" w:cs="Times New Roman"/>
          <w:b w:val="0"/>
          <w:color w:val="auto"/>
          <w:sz w:val="32"/>
          <w:highlight w:val="none"/>
          <w:lang w:val="en-US" w:eastAsia="zh-CN"/>
        </w:rPr>
      </w:pPr>
      <w:r>
        <w:rPr>
          <w:rFonts w:hint="default" w:ascii="Times New Roman" w:hAnsi="Times New Roman" w:eastAsia="仿宋" w:cs="Times New Roman"/>
          <w:b w:val="0"/>
          <w:color w:val="auto"/>
          <w:sz w:val="32"/>
          <w:highlight w:val="none"/>
          <w:lang w:val="en-US" w:eastAsia="zh-CN"/>
        </w:rPr>
        <w:t>（4）无失信被执行人记录查询截图（截图需清晰，加盖公章，查询时间为响应递交前1个月内）；</w:t>
      </w:r>
    </w:p>
    <w:p>
      <w:pPr>
        <w:pStyle w:val="14"/>
        <w:spacing w:line="560" w:lineRule="exact"/>
        <w:ind w:firstLine="640" w:firstLineChars="200"/>
        <w:rPr>
          <w:rFonts w:hint="default" w:ascii="Times New Roman" w:hAnsi="Times New Roman" w:eastAsia="仿宋" w:cs="Times New Roman"/>
          <w:b w:val="0"/>
          <w:color w:val="auto"/>
          <w:sz w:val="32"/>
          <w:highlight w:val="none"/>
          <w:lang w:val="en-US" w:eastAsia="zh-CN"/>
        </w:rPr>
      </w:pPr>
      <w:r>
        <w:rPr>
          <w:rFonts w:hint="default" w:ascii="Times New Roman" w:hAnsi="Times New Roman" w:eastAsia="仿宋" w:cs="Times New Roman"/>
          <w:b w:val="0"/>
          <w:color w:val="auto"/>
          <w:sz w:val="32"/>
          <w:highlight w:val="none"/>
          <w:lang w:val="en-US" w:eastAsia="zh-CN"/>
        </w:rPr>
        <w:t>（5）</w:t>
      </w:r>
      <w:r>
        <w:rPr>
          <w:rFonts w:hint="eastAsia" w:eastAsia="仿宋" w:cs="Times New Roman"/>
          <w:b w:val="0"/>
          <w:color w:val="auto"/>
          <w:sz w:val="32"/>
          <w:highlight w:val="none"/>
          <w:lang w:val="en-US" w:eastAsia="zh-CN"/>
        </w:rPr>
        <w:t>响应</w:t>
      </w:r>
      <w:r>
        <w:rPr>
          <w:rFonts w:hint="default" w:ascii="Times New Roman" w:hAnsi="Times New Roman" w:eastAsia="仿宋" w:cs="Times New Roman"/>
          <w:b w:val="0"/>
          <w:color w:val="auto"/>
          <w:sz w:val="32"/>
          <w:highlight w:val="none"/>
          <w:lang w:val="en-US" w:eastAsia="zh-CN"/>
        </w:rPr>
        <w:t>函（按第五条格式填写，加盖公章、签字）；</w:t>
      </w:r>
    </w:p>
    <w:p>
      <w:pPr>
        <w:numPr>
          <w:ilvl w:val="0"/>
          <w:numId w:val="0"/>
        </w:numPr>
        <w:bidi w:val="0"/>
        <w:ind w:firstLine="640" w:firstLineChars="20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3.评审打分标准</w:t>
      </w:r>
    </w:p>
    <w:p>
      <w:pPr>
        <w:pStyle w:val="14"/>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b w:val="0"/>
          <w:color w:val="auto"/>
          <w:kern w:val="2"/>
          <w:sz w:val="32"/>
          <w:szCs w:val="32"/>
          <w:highlight w:val="none"/>
          <w:lang w:val="en-US" w:eastAsia="zh-CN" w:bidi="ar-SA"/>
        </w:rPr>
      </w:pPr>
      <w:r>
        <w:rPr>
          <w:rFonts w:hint="default" w:ascii="Times New Roman" w:hAnsi="Times New Roman" w:eastAsia="仿宋" w:cs="Times New Roman"/>
          <w:b w:val="0"/>
          <w:color w:val="auto"/>
          <w:kern w:val="2"/>
          <w:sz w:val="32"/>
          <w:szCs w:val="32"/>
          <w:highlight w:val="none"/>
          <w:lang w:val="en-US" w:eastAsia="zh-CN" w:bidi="ar-SA"/>
        </w:rPr>
        <w:t>总分100分，其中：</w:t>
      </w:r>
    </w:p>
    <w:p>
      <w:pPr>
        <w:pStyle w:val="14"/>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color w:val="auto"/>
          <w:kern w:val="2"/>
          <w:sz w:val="32"/>
          <w:szCs w:val="32"/>
          <w:highlight w:val="none"/>
          <w:lang w:val="en-US" w:eastAsia="zh-CN" w:bidi="ar-SA"/>
        </w:rPr>
      </w:pPr>
      <w:r>
        <w:rPr>
          <w:rFonts w:hint="default" w:ascii="Times New Roman" w:hAnsi="Times New Roman" w:eastAsia="仿宋" w:cs="Times New Roman"/>
          <w:b w:val="0"/>
          <w:color w:val="auto"/>
          <w:kern w:val="2"/>
          <w:sz w:val="32"/>
          <w:szCs w:val="32"/>
          <w:highlight w:val="none"/>
          <w:lang w:val="en-US" w:eastAsia="zh-CN" w:bidi="ar-SA"/>
        </w:rPr>
        <w:t>报价部分（</w:t>
      </w:r>
      <w:r>
        <w:rPr>
          <w:rFonts w:hint="eastAsia" w:eastAsia="仿宋" w:cs="Times New Roman"/>
          <w:b w:val="0"/>
          <w:color w:val="auto"/>
          <w:kern w:val="2"/>
          <w:sz w:val="32"/>
          <w:szCs w:val="32"/>
          <w:highlight w:val="none"/>
          <w:lang w:val="en-US" w:eastAsia="zh-CN" w:bidi="ar-SA"/>
        </w:rPr>
        <w:t>70</w:t>
      </w:r>
      <w:r>
        <w:rPr>
          <w:rFonts w:hint="default" w:ascii="Times New Roman" w:hAnsi="Times New Roman" w:eastAsia="仿宋" w:cs="Times New Roman"/>
          <w:b w:val="0"/>
          <w:color w:val="auto"/>
          <w:kern w:val="2"/>
          <w:sz w:val="32"/>
          <w:szCs w:val="32"/>
          <w:highlight w:val="none"/>
          <w:lang w:val="en-US" w:eastAsia="zh-CN" w:bidi="ar-SA"/>
        </w:rPr>
        <w:t>分）：</w:t>
      </w:r>
    </w:p>
    <w:p>
      <w:pPr>
        <w:pStyle w:val="14"/>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eastAsia="仿宋" w:cs="Times New Roman"/>
          <w:b w:val="0"/>
          <w:color w:val="auto"/>
          <w:kern w:val="2"/>
          <w:sz w:val="32"/>
          <w:szCs w:val="32"/>
          <w:highlight w:val="none"/>
          <w:lang w:val="en-US" w:eastAsia="zh-CN" w:bidi="ar-SA"/>
        </w:rPr>
      </w:pPr>
      <w:r>
        <w:rPr>
          <w:rFonts w:hint="eastAsia" w:eastAsia="仿宋" w:cs="Times New Roman"/>
          <w:b w:val="0"/>
          <w:color w:val="auto"/>
          <w:kern w:val="2"/>
          <w:sz w:val="32"/>
          <w:szCs w:val="32"/>
          <w:highlight w:val="none"/>
          <w:lang w:val="en-US" w:eastAsia="zh-CN" w:bidi="ar-SA"/>
        </w:rPr>
        <w:t>评分基准价计算方法：本次报价最低的参选人报价为评分基准价，得70分。</w:t>
      </w:r>
    </w:p>
    <w:p>
      <w:pPr>
        <w:pStyle w:val="14"/>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color w:val="auto"/>
          <w:kern w:val="2"/>
          <w:sz w:val="32"/>
          <w:szCs w:val="32"/>
          <w:highlight w:val="none"/>
          <w:lang w:val="en-US" w:eastAsia="zh-CN" w:bidi="ar-SA"/>
        </w:rPr>
      </w:pPr>
      <w:r>
        <w:rPr>
          <w:rFonts w:hint="eastAsia" w:eastAsia="仿宋" w:cs="Times New Roman"/>
          <w:b w:val="0"/>
          <w:color w:val="auto"/>
          <w:kern w:val="2"/>
          <w:sz w:val="32"/>
          <w:szCs w:val="32"/>
          <w:highlight w:val="none"/>
          <w:lang w:val="en-US" w:eastAsia="zh-CN" w:bidi="ar-SA"/>
        </w:rPr>
        <w:t>评分计算方法：各参选人每高于基准价报价1%扣1分，最高扣除70分；</w:t>
      </w:r>
      <w:r>
        <w:rPr>
          <w:rFonts w:hint="default" w:ascii="Times New Roman" w:hAnsi="Times New Roman" w:eastAsia="仿宋" w:cs="Times New Roman"/>
          <w:b w:val="0"/>
          <w:color w:val="auto"/>
          <w:kern w:val="2"/>
          <w:sz w:val="32"/>
          <w:szCs w:val="32"/>
          <w:highlight w:val="none"/>
          <w:lang w:val="en-US" w:eastAsia="zh-CN" w:bidi="ar-SA"/>
        </w:rPr>
        <w:t>报价</w:t>
      </w:r>
      <w:r>
        <w:rPr>
          <w:rFonts w:hint="eastAsia" w:eastAsia="仿宋" w:cs="Times New Roman"/>
          <w:b w:val="0"/>
          <w:color w:val="auto"/>
          <w:kern w:val="2"/>
          <w:sz w:val="32"/>
          <w:szCs w:val="32"/>
          <w:highlight w:val="none"/>
          <w:lang w:val="en-US" w:eastAsia="zh-CN" w:bidi="ar-SA"/>
        </w:rPr>
        <w:t>超过</w:t>
      </w:r>
      <w:r>
        <w:rPr>
          <w:rFonts w:hint="default" w:ascii="Times New Roman" w:hAnsi="Times New Roman" w:eastAsia="仿宋" w:cs="Times New Roman"/>
          <w:b w:val="0"/>
          <w:color w:val="auto"/>
          <w:kern w:val="2"/>
          <w:sz w:val="32"/>
          <w:szCs w:val="32"/>
          <w:highlight w:val="none"/>
          <w:lang w:val="en-US" w:eastAsia="zh-CN" w:bidi="ar-SA"/>
        </w:rPr>
        <w:t>最高限价的</w:t>
      </w:r>
      <w:r>
        <w:rPr>
          <w:rFonts w:hint="eastAsia" w:eastAsia="仿宋" w:cs="Times New Roman"/>
          <w:b w:val="0"/>
          <w:color w:val="auto"/>
          <w:kern w:val="2"/>
          <w:sz w:val="32"/>
          <w:szCs w:val="32"/>
          <w:highlight w:val="none"/>
          <w:lang w:val="en-US" w:eastAsia="zh-CN" w:bidi="ar-SA"/>
        </w:rPr>
        <w:t>不得分；</w:t>
      </w:r>
    </w:p>
    <w:p>
      <w:pPr>
        <w:widowControl/>
        <w:ind w:firstLine="640"/>
        <w:textAlignment w:val="center"/>
        <w:rPr>
          <w:rFonts w:hint="default" w:ascii="Times New Roman" w:hAnsi="Times New Roman" w:cs="Times New Roman"/>
          <w:highlight w:val="none"/>
        </w:rPr>
      </w:pPr>
      <w:bookmarkStart w:id="1" w:name="OLE_LINK1"/>
      <w:bookmarkStart w:id="2" w:name="OLE_LINK3"/>
      <w:r>
        <w:rPr>
          <w:rFonts w:hint="default" w:ascii="Times New Roman" w:hAnsi="Times New Roman" w:cs="Times New Roman"/>
          <w:highlight w:val="none"/>
        </w:rPr>
        <w:t>（2）技术方案</w:t>
      </w:r>
      <w:bookmarkEnd w:id="1"/>
      <w:r>
        <w:rPr>
          <w:rFonts w:hint="default" w:ascii="Times New Roman" w:hAnsi="Times New Roman" w:cs="Times New Roman"/>
          <w:highlight w:val="none"/>
        </w:rPr>
        <w:t>（</w:t>
      </w:r>
      <w:r>
        <w:rPr>
          <w:rFonts w:hint="eastAsia" w:cs="Times New Roman"/>
          <w:highlight w:val="none"/>
          <w:lang w:val="en-US" w:eastAsia="zh-CN"/>
        </w:rPr>
        <w:t>25</w:t>
      </w:r>
      <w:r>
        <w:rPr>
          <w:rFonts w:hint="default" w:ascii="Times New Roman" w:hAnsi="Times New Roman" w:cs="Times New Roman"/>
          <w:highlight w:val="none"/>
        </w:rPr>
        <w:t>分）：围绕响应人针对本项目核心技术人员投入、现场</w:t>
      </w:r>
      <w:r>
        <w:rPr>
          <w:rFonts w:hint="eastAsia" w:cs="Times New Roman"/>
          <w:highlight w:val="none"/>
          <w:lang w:val="en-US" w:eastAsia="zh-CN"/>
        </w:rPr>
        <w:t>协助</w:t>
      </w:r>
      <w:r>
        <w:rPr>
          <w:rFonts w:hint="default" w:ascii="Times New Roman" w:hAnsi="Times New Roman" w:cs="Times New Roman"/>
          <w:highlight w:val="none"/>
        </w:rPr>
        <w:t>安装方案、安全保障方案、应供货保障措施等内容进行综合评分；优秀得</w:t>
      </w:r>
      <w:r>
        <w:rPr>
          <w:rFonts w:hint="eastAsia" w:cs="Times New Roman"/>
          <w:highlight w:val="none"/>
          <w:lang w:val="en-US" w:eastAsia="zh-CN"/>
        </w:rPr>
        <w:t>25-17</w:t>
      </w:r>
      <w:r>
        <w:rPr>
          <w:rFonts w:hint="default" w:ascii="Times New Roman" w:hAnsi="Times New Roman" w:cs="Times New Roman"/>
          <w:highlight w:val="none"/>
        </w:rPr>
        <w:t>分；良好得</w:t>
      </w:r>
      <w:r>
        <w:rPr>
          <w:rFonts w:hint="eastAsia" w:cs="Times New Roman"/>
          <w:highlight w:val="none"/>
          <w:lang w:val="en-US" w:eastAsia="zh-CN"/>
        </w:rPr>
        <w:t>16</w:t>
      </w:r>
      <w:r>
        <w:rPr>
          <w:rFonts w:hint="default" w:ascii="Times New Roman" w:hAnsi="Times New Roman" w:cs="Times New Roman"/>
          <w:highlight w:val="none"/>
        </w:rPr>
        <w:t>-</w:t>
      </w:r>
      <w:r>
        <w:rPr>
          <w:rFonts w:hint="eastAsia" w:cs="Times New Roman"/>
          <w:highlight w:val="none"/>
          <w:lang w:val="en-US" w:eastAsia="zh-CN"/>
        </w:rPr>
        <w:t>8</w:t>
      </w:r>
      <w:r>
        <w:rPr>
          <w:rFonts w:hint="default" w:ascii="Times New Roman" w:hAnsi="Times New Roman" w:cs="Times New Roman"/>
          <w:highlight w:val="none"/>
        </w:rPr>
        <w:t>分；一般得</w:t>
      </w:r>
      <w:r>
        <w:rPr>
          <w:rFonts w:hint="eastAsia" w:cs="Times New Roman"/>
          <w:highlight w:val="none"/>
          <w:lang w:val="en-US" w:eastAsia="zh-CN"/>
        </w:rPr>
        <w:t>7</w:t>
      </w:r>
      <w:r>
        <w:rPr>
          <w:rFonts w:hint="default" w:ascii="Times New Roman" w:hAnsi="Times New Roman" w:cs="Times New Roman"/>
          <w:highlight w:val="none"/>
        </w:rPr>
        <w:t>-1分；不提供不得分；</w:t>
      </w:r>
      <w:bookmarkEnd w:id="2"/>
    </w:p>
    <w:p>
      <w:pPr>
        <w:widowControl/>
        <w:ind w:firstLine="640"/>
        <w:textAlignment w:val="center"/>
        <w:rPr>
          <w:rFonts w:hint="default" w:ascii="Times New Roman" w:hAnsi="Times New Roman" w:cs="Times New Roman"/>
          <w:highlight w:val="none"/>
        </w:rPr>
      </w:pPr>
      <w:r>
        <w:rPr>
          <w:rFonts w:hint="default" w:ascii="Times New Roman" w:hAnsi="Times New Roman" w:cs="Times New Roman"/>
          <w:highlight w:val="none"/>
        </w:rPr>
        <w:t>（</w:t>
      </w:r>
      <w:r>
        <w:rPr>
          <w:rFonts w:hint="eastAsia" w:cs="Times New Roman"/>
          <w:highlight w:val="none"/>
          <w:lang w:val="en-US" w:eastAsia="zh-CN"/>
        </w:rPr>
        <w:t>3</w:t>
      </w:r>
      <w:r>
        <w:rPr>
          <w:rFonts w:hint="default" w:ascii="Times New Roman" w:hAnsi="Times New Roman" w:cs="Times New Roman"/>
          <w:highlight w:val="none"/>
        </w:rPr>
        <w:t>）企业信誉（</w:t>
      </w:r>
      <w:r>
        <w:rPr>
          <w:rFonts w:hint="eastAsia" w:cs="Times New Roman"/>
          <w:highlight w:val="none"/>
          <w:lang w:val="en-US" w:eastAsia="zh-CN"/>
        </w:rPr>
        <w:t>5</w:t>
      </w:r>
      <w:r>
        <w:rPr>
          <w:rFonts w:hint="default" w:ascii="Times New Roman" w:hAnsi="Times New Roman" w:cs="Times New Roman"/>
          <w:highlight w:val="none"/>
        </w:rPr>
        <w:t>分，</w:t>
      </w:r>
      <w:r>
        <w:rPr>
          <w:rFonts w:hint="default" w:ascii="Times New Roman" w:hAnsi="Times New Roman" w:cs="Times New Roman"/>
          <w:highlight w:val="none"/>
          <w:lang w:val="en-US" w:eastAsia="zh-CN"/>
        </w:rPr>
        <w:t>以下内容提供齐全</w:t>
      </w:r>
      <w:r>
        <w:rPr>
          <w:rFonts w:hint="default" w:ascii="Times New Roman" w:hAnsi="Times New Roman" w:cs="Times New Roman"/>
          <w:highlight w:val="none"/>
        </w:rPr>
        <w:t>得</w:t>
      </w:r>
      <w:r>
        <w:rPr>
          <w:rFonts w:hint="eastAsia" w:cs="Times New Roman"/>
          <w:highlight w:val="none"/>
          <w:lang w:val="en-US" w:eastAsia="zh-CN"/>
        </w:rPr>
        <w:t>5</w:t>
      </w:r>
      <w:r>
        <w:rPr>
          <w:rFonts w:hint="default" w:ascii="Times New Roman" w:hAnsi="Times New Roman" w:cs="Times New Roman"/>
          <w:highlight w:val="none"/>
        </w:rPr>
        <w:t>分，</w:t>
      </w:r>
      <w:r>
        <w:rPr>
          <w:rFonts w:hint="default" w:ascii="Times New Roman" w:hAnsi="Times New Roman" w:cs="Times New Roman"/>
          <w:highlight w:val="none"/>
          <w:lang w:val="en-US" w:eastAsia="zh-CN"/>
        </w:rPr>
        <w:t>不齐全</w:t>
      </w:r>
      <w:r>
        <w:rPr>
          <w:rFonts w:hint="default" w:ascii="Times New Roman" w:hAnsi="Times New Roman" w:cs="Times New Roman"/>
          <w:highlight w:val="none"/>
        </w:rPr>
        <w:t>得0分）：</w:t>
      </w:r>
    </w:p>
    <w:p>
      <w:pPr>
        <w:widowControl/>
        <w:ind w:firstLine="640"/>
        <w:textAlignment w:val="center"/>
        <w:rPr>
          <w:rFonts w:hint="default" w:ascii="Times New Roman" w:hAnsi="Times New Roman" w:cs="Times New Roman"/>
          <w:highlight w:val="none"/>
        </w:rPr>
      </w:pPr>
      <w:r>
        <w:rPr>
          <w:rFonts w:hint="default" w:ascii="Times New Roman" w:hAnsi="Times New Roman" w:cs="Times New Roman"/>
          <w:highlight w:val="none"/>
          <w:lang w:val="en-US" w:eastAsia="zh-CN"/>
        </w:rPr>
        <w:t>1）</w:t>
      </w:r>
      <w:r>
        <w:rPr>
          <w:rFonts w:hint="default" w:ascii="Times New Roman" w:hAnsi="Times New Roman" w:cs="Times New Roman"/>
          <w:highlight w:val="none"/>
        </w:rPr>
        <w:t>提供近1个月内的信用中国网站（www.creditchina.gov.cn/）查询截图，须完整显示：未被人民法院列入失信被执行人名单，无重大税收违法失信主体、政府采购严重违法失信行为记录；</w:t>
      </w:r>
    </w:p>
    <w:p>
      <w:pPr>
        <w:widowControl/>
        <w:ind w:firstLine="640"/>
        <w:textAlignment w:val="center"/>
        <w:rPr>
          <w:rFonts w:hint="default" w:ascii="Times New Roman" w:hAnsi="Times New Roman" w:cs="Times New Roman"/>
          <w:highlight w:val="none"/>
        </w:rPr>
      </w:pPr>
      <w:r>
        <w:rPr>
          <w:rFonts w:hint="default" w:ascii="Times New Roman" w:hAnsi="Times New Roman" w:cs="Times New Roman"/>
          <w:highlight w:val="none"/>
        </w:rPr>
        <w:t>2）提供近1个月内的国家企业信用信息公示系统（https://www.gsxt.gov.cn/）查询截图，须完整显示：未被列入严重违法失信名单（黑名单）、无影响本项目履约的行政处罚记录。</w:t>
      </w:r>
    </w:p>
    <w:p>
      <w:pPr>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4.无效响应、否决中选、重新询比情形</w:t>
      </w:r>
    </w:p>
    <w:p>
      <w:pPr>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 无效响应情形：</w:t>
      </w:r>
    </w:p>
    <w:p>
      <w:pPr>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（1）未按第二条要求递交响应文件（逾期、未密封、盖章不全等）；</w:t>
      </w:r>
    </w:p>
    <w:p>
      <w:pPr>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（2）资格审查材料缺失、无效或不符合要求；</w:t>
      </w:r>
    </w:p>
    <w:p>
      <w:pPr>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（3）报价超过最高限价或未按要求填写报价；</w:t>
      </w:r>
    </w:p>
    <w:p>
      <w:pPr>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（4）响应文件内容虚假、弄虚作假；</w:t>
      </w:r>
    </w:p>
    <w:p>
      <w:pPr>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（5）未按要求承诺不联合体、不转包分包；</w:t>
      </w:r>
    </w:p>
    <w:p>
      <w:pPr>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（6）响应文件缺项、漏项，未按格式填写。</w:t>
      </w:r>
    </w:p>
    <w:p>
      <w:pPr>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 否决中选情形：</w:t>
      </w:r>
    </w:p>
    <w:p>
      <w:pPr>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（1）中选供应商未按要求签订合同；</w:t>
      </w:r>
    </w:p>
    <w:p>
      <w:pPr>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（2）中选供应商存在弄虚作假、违约等行为；</w:t>
      </w:r>
    </w:p>
    <w:p>
      <w:pPr>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（3）中选供应商资质失效、无法履行合同。</w:t>
      </w:r>
    </w:p>
    <w:p>
      <w:pPr>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 重新询比情形：</w:t>
      </w:r>
    </w:p>
    <w:p>
      <w:pPr>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（1）有效响应供应商不足3家；</w:t>
      </w:r>
    </w:p>
    <w:p>
      <w:pPr>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（2）所有响应供应商均不符合采购要求；</w:t>
      </w:r>
    </w:p>
    <w:p>
      <w:pPr>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（3）中选供应商被否决后，无其他合格候选人；</w:t>
      </w:r>
    </w:p>
    <w:p>
      <w:pPr>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（4）采购需求发生重大变更。</w:t>
      </w:r>
    </w:p>
    <w:p>
      <w:pPr>
        <w:pStyle w:val="2"/>
        <w:ind w:firstLine="640"/>
        <w:rPr>
          <w:rFonts w:hint="default" w:ascii="Times New Roman" w:hAnsi="Times New Roman"/>
          <w:highlight w:val="none"/>
        </w:rPr>
      </w:pPr>
      <w:r>
        <w:rPr>
          <w:rFonts w:hint="default" w:ascii="Times New Roman" w:hAnsi="Times New Roman"/>
          <w:highlight w:val="none"/>
        </w:rPr>
        <w:t>四、中选及合同约定</w:t>
      </w:r>
    </w:p>
    <w:p>
      <w:pPr>
        <w:ind w:firstLine="640"/>
        <w:rPr>
          <w:highlight w:val="none"/>
        </w:rPr>
      </w:pPr>
      <w:r>
        <w:rPr>
          <w:highlight w:val="none"/>
        </w:rPr>
        <w:t>1.中选公示、中选通知书发放</w:t>
      </w:r>
    </w:p>
    <w:p>
      <w:pPr>
        <w:ind w:firstLine="640"/>
        <w:rPr>
          <w:highlight w:val="none"/>
        </w:rPr>
      </w:pPr>
      <w:r>
        <w:rPr>
          <w:highlight w:val="none"/>
        </w:rPr>
        <w:t>（1）中选公示：评审结束后，采购单位将中选候选人名单在本单位官网（或指定平台）公示，公示期为1日；</w:t>
      </w:r>
    </w:p>
    <w:p>
      <w:pPr>
        <w:ind w:firstLine="640"/>
        <w:rPr>
          <w:highlight w:val="none"/>
        </w:rPr>
      </w:pPr>
      <w:r>
        <w:rPr>
          <w:highlight w:val="none"/>
        </w:rPr>
        <w:t>（2）中选通知书发放：公示无异议后，3个工作日内，采购单位向中选供应商发放中选通知书，中选通知书具有法律效力。</w:t>
      </w:r>
    </w:p>
    <w:p>
      <w:pPr>
        <w:ind w:firstLine="640"/>
        <w:rPr>
          <w:highlight w:val="none"/>
        </w:rPr>
      </w:pPr>
      <w:r>
        <w:rPr>
          <w:highlight w:val="none"/>
        </w:rPr>
        <w:t>2.合同签订时限、履约要求</w:t>
      </w:r>
    </w:p>
    <w:p>
      <w:pPr>
        <w:ind w:firstLine="640"/>
        <w:rPr>
          <w:highlight w:val="none"/>
        </w:rPr>
      </w:pPr>
      <w:r>
        <w:rPr>
          <w:highlight w:val="none"/>
        </w:rPr>
        <w:t>（1）合同签订时限：中选供应商收到中选通知书后30日内，与采购单位签订采购合同，逾期未签订的，视为放弃中选资格；</w:t>
      </w:r>
    </w:p>
    <w:p>
      <w:pPr>
        <w:ind w:firstLine="640"/>
        <w:rPr>
          <w:highlight w:val="none"/>
        </w:rPr>
      </w:pPr>
      <w:r>
        <w:rPr>
          <w:highlight w:val="none"/>
        </w:rPr>
        <w:t>（2）履约要求：按采购文件要求、响应文件承诺及合同约定，按时、按质、按量完成</w:t>
      </w:r>
      <w:r>
        <w:rPr>
          <w:rFonts w:hint="eastAsia"/>
          <w:highlight w:val="none"/>
        </w:rPr>
        <w:t>集成和劳务</w:t>
      </w:r>
      <w:r>
        <w:rPr>
          <w:highlight w:val="none"/>
        </w:rPr>
        <w:t>服务，不得擅自变更履约内容、降低质量标准。</w:t>
      </w:r>
    </w:p>
    <w:p>
      <w:pPr>
        <w:ind w:firstLine="640"/>
        <w:rPr>
          <w:highlight w:val="none"/>
        </w:rPr>
      </w:pPr>
      <w:r>
        <w:rPr>
          <w:highlight w:val="none"/>
        </w:rPr>
        <w:t>3.付款方式、质保及售后服务要求</w:t>
      </w:r>
    </w:p>
    <w:p>
      <w:pPr>
        <w:ind w:firstLine="640"/>
        <w:rPr>
          <w:highlight w:val="none"/>
        </w:rPr>
      </w:pPr>
      <w:r>
        <w:rPr>
          <w:highlight w:val="none"/>
        </w:rPr>
        <w:t>（1）付款方式：合同签订后</w:t>
      </w:r>
      <w:r>
        <w:rPr>
          <w:rFonts w:hint="eastAsia"/>
          <w:highlight w:val="none"/>
        </w:rPr>
        <w:t>项目实施2个月后</w:t>
      </w:r>
      <w:r>
        <w:rPr>
          <w:highlight w:val="none"/>
        </w:rPr>
        <w:t>支付总合同价款的</w:t>
      </w:r>
      <w:r>
        <w:rPr>
          <w:rFonts w:hint="eastAsia"/>
          <w:highlight w:val="none"/>
        </w:rPr>
        <w:t>50</w:t>
      </w:r>
      <w:r>
        <w:rPr>
          <w:highlight w:val="none"/>
        </w:rPr>
        <w:t>%；安装、调试、</w:t>
      </w:r>
      <w:r>
        <w:rPr>
          <w:rFonts w:hint="eastAsia"/>
          <w:highlight w:val="none"/>
        </w:rPr>
        <w:t>集成</w:t>
      </w:r>
      <w:r>
        <w:rPr>
          <w:highlight w:val="none"/>
        </w:rPr>
        <w:t>完成及整体项目验收合格后支付合同总金额的</w:t>
      </w:r>
      <w:r>
        <w:rPr>
          <w:rFonts w:hint="eastAsia"/>
          <w:highlight w:val="none"/>
        </w:rPr>
        <w:t>4</w:t>
      </w:r>
      <w:r>
        <w:rPr>
          <w:highlight w:val="none"/>
        </w:rPr>
        <w:t>7%，剩余3%作为质保金，质保期满无质量问题后无息支付；</w:t>
      </w:r>
    </w:p>
    <w:p>
      <w:pPr>
        <w:ind w:firstLine="640"/>
        <w:rPr>
          <w:highlight w:val="none"/>
        </w:rPr>
      </w:pPr>
      <w:r>
        <w:rPr>
          <w:highlight w:val="none"/>
        </w:rPr>
        <w:t>（2）质保要求：质保期为1年（自验收合格之日起计算），质保期内出现质量问题，</w:t>
      </w:r>
      <w:r>
        <w:rPr>
          <w:rFonts w:hint="eastAsia"/>
          <w:highlight w:val="none"/>
        </w:rPr>
        <w:t>响应人</w:t>
      </w:r>
      <w:r>
        <w:rPr>
          <w:highlight w:val="none"/>
        </w:rPr>
        <w:t>需免费维修、更换；</w:t>
      </w:r>
    </w:p>
    <w:p>
      <w:pPr>
        <w:ind w:firstLine="640"/>
        <w:rPr>
          <w:highlight w:val="none"/>
        </w:rPr>
      </w:pPr>
      <w:r>
        <w:rPr>
          <w:highlight w:val="none"/>
        </w:rPr>
        <w:t>（3）售后服务要求：按第二条约定的响应时限、服务标准执行，提供包含但不限于免费现场安装调试以及技术咨询、培训服务。</w:t>
      </w:r>
    </w:p>
    <w:p>
      <w:pPr>
        <w:ind w:firstLine="640"/>
        <w:rPr>
          <w:highlight w:val="none"/>
        </w:rPr>
      </w:pPr>
    </w:p>
    <w:p>
      <w:pPr>
        <w:ind w:firstLine="640"/>
        <w:rPr>
          <w:highlight w:val="none"/>
        </w:rPr>
      </w:pPr>
    </w:p>
    <w:p>
      <w:pPr>
        <w:pStyle w:val="2"/>
        <w:ind w:firstLine="640"/>
        <w:rPr>
          <w:rFonts w:hint="default" w:ascii="Times New Roman" w:hAnsi="Times New Roman"/>
          <w:highlight w:val="none"/>
        </w:rPr>
      </w:pPr>
    </w:p>
    <w:p>
      <w:pPr>
        <w:pStyle w:val="2"/>
        <w:ind w:firstLine="640"/>
        <w:rPr>
          <w:rFonts w:hint="default" w:ascii="Times New Roman" w:hAnsi="Times New Roman"/>
          <w:highlight w:val="none"/>
        </w:rPr>
      </w:pPr>
    </w:p>
    <w:p>
      <w:pPr>
        <w:pStyle w:val="2"/>
        <w:ind w:firstLine="640"/>
        <w:rPr>
          <w:rFonts w:hint="default" w:ascii="Times New Roman" w:hAnsi="Times New Roman"/>
          <w:highlight w:val="none"/>
        </w:rPr>
      </w:pPr>
    </w:p>
    <w:p>
      <w:pPr>
        <w:pStyle w:val="2"/>
        <w:ind w:firstLine="640"/>
        <w:rPr>
          <w:rFonts w:hint="default" w:ascii="Times New Roman" w:hAnsi="Times New Roman"/>
          <w:highlight w:val="none"/>
        </w:rPr>
      </w:pPr>
    </w:p>
    <w:p>
      <w:pPr>
        <w:pStyle w:val="2"/>
        <w:ind w:firstLine="640"/>
        <w:rPr>
          <w:rFonts w:hint="default" w:ascii="Times New Roman" w:hAnsi="Times New Roman"/>
          <w:highlight w:val="none"/>
        </w:rPr>
      </w:pPr>
    </w:p>
    <w:p>
      <w:pPr>
        <w:pStyle w:val="2"/>
        <w:ind w:firstLine="640"/>
        <w:rPr>
          <w:rFonts w:hint="default" w:ascii="Times New Roman" w:hAnsi="Times New Roman"/>
          <w:highlight w:val="none"/>
        </w:rPr>
      </w:pPr>
    </w:p>
    <w:p>
      <w:pPr>
        <w:pStyle w:val="2"/>
        <w:ind w:firstLine="640"/>
        <w:rPr>
          <w:rFonts w:hint="default" w:ascii="Times New Roman" w:hAnsi="Times New Roman"/>
          <w:highlight w:val="none"/>
        </w:rPr>
      </w:pPr>
    </w:p>
    <w:p>
      <w:pPr>
        <w:pStyle w:val="2"/>
        <w:ind w:firstLine="640"/>
        <w:rPr>
          <w:rFonts w:hint="default" w:ascii="Times New Roman" w:hAnsi="Times New Roman"/>
          <w:highlight w:val="none"/>
        </w:rPr>
      </w:pPr>
    </w:p>
    <w:p>
      <w:pPr>
        <w:pStyle w:val="2"/>
        <w:ind w:firstLine="640"/>
        <w:rPr>
          <w:rFonts w:hint="default" w:ascii="Times New Roman" w:hAnsi="Times New Roman"/>
          <w:highlight w:val="none"/>
        </w:rPr>
      </w:pPr>
    </w:p>
    <w:p>
      <w:pPr>
        <w:pStyle w:val="2"/>
        <w:ind w:firstLine="640"/>
        <w:rPr>
          <w:rFonts w:hint="default" w:ascii="Times New Roman" w:hAnsi="Times New Roman"/>
          <w:highlight w:val="none"/>
        </w:rPr>
      </w:pPr>
    </w:p>
    <w:p>
      <w:pPr>
        <w:pStyle w:val="2"/>
        <w:ind w:firstLine="640"/>
        <w:rPr>
          <w:rFonts w:hint="default" w:ascii="Times New Roman" w:hAnsi="Times New Roman"/>
          <w:highlight w:val="none"/>
        </w:rPr>
      </w:pPr>
      <w:r>
        <w:rPr>
          <w:rFonts w:hint="default" w:ascii="Times New Roman" w:hAnsi="Times New Roman"/>
          <w:highlight w:val="none"/>
        </w:rPr>
        <w:t>五、响应文件格式</w:t>
      </w:r>
    </w:p>
    <w:p>
      <w:pPr>
        <w:ind w:firstLine="640"/>
        <w:rPr>
          <w:highlight w:val="none"/>
        </w:rPr>
      </w:pPr>
    </w:p>
    <w:p>
      <w:pPr>
        <w:tabs>
          <w:tab w:val="left" w:pos="1118"/>
        </w:tabs>
        <w:spacing w:before="70"/>
        <w:ind w:right="296" w:firstLine="0" w:firstLineChars="0"/>
        <w:rPr>
          <w:sz w:val="28"/>
          <w:highlight w:val="none"/>
        </w:rPr>
      </w:pPr>
      <w:r>
        <w:rPr>
          <w:sz w:val="28"/>
          <w:highlight w:val="none"/>
          <w:u w:val="single"/>
        </w:rPr>
        <w:t xml:space="preserve">        </w:t>
      </w:r>
      <w:r>
        <w:rPr>
          <w:rFonts w:eastAsia="Times New Roman"/>
          <w:sz w:val="28"/>
          <w:highlight w:val="none"/>
          <w:u w:val="single"/>
        </w:rPr>
        <w:tab/>
      </w:r>
      <w:r>
        <w:rPr>
          <w:sz w:val="28"/>
          <w:highlight w:val="none"/>
          <w:u w:val="single"/>
        </w:rPr>
        <w:t xml:space="preserve">                                 </w:t>
      </w:r>
      <w:r>
        <w:rPr>
          <w:sz w:val="28"/>
          <w:highlight w:val="none"/>
        </w:rPr>
        <w:t>（项目</w:t>
      </w:r>
      <w:r>
        <w:rPr>
          <w:spacing w:val="-1"/>
          <w:sz w:val="28"/>
          <w:highlight w:val="none"/>
        </w:rPr>
        <w:t>名称</w:t>
      </w:r>
      <w:r>
        <w:rPr>
          <w:sz w:val="28"/>
          <w:highlight w:val="none"/>
        </w:rPr>
        <w:t>）</w:t>
      </w:r>
    </w:p>
    <w:p>
      <w:pPr>
        <w:pStyle w:val="6"/>
        <w:ind w:firstLine="0" w:firstLineChars="0"/>
        <w:rPr>
          <w:sz w:val="20"/>
          <w:highlight w:val="none"/>
        </w:rPr>
      </w:pPr>
    </w:p>
    <w:p>
      <w:pPr>
        <w:tabs>
          <w:tab w:val="left" w:pos="1118"/>
        </w:tabs>
        <w:spacing w:before="70"/>
        <w:ind w:right="296" w:firstLine="0" w:firstLineChars="0"/>
        <w:rPr>
          <w:sz w:val="28"/>
          <w:highlight w:val="none"/>
        </w:rPr>
      </w:pPr>
      <w:r>
        <w:rPr>
          <w:sz w:val="28"/>
          <w:highlight w:val="none"/>
          <w:u w:val="single"/>
        </w:rPr>
        <w:t xml:space="preserve">        </w:t>
      </w:r>
      <w:r>
        <w:rPr>
          <w:rFonts w:eastAsia="Times New Roman"/>
          <w:sz w:val="28"/>
          <w:highlight w:val="none"/>
          <w:u w:val="single"/>
        </w:rPr>
        <w:tab/>
      </w:r>
      <w:r>
        <w:rPr>
          <w:sz w:val="28"/>
          <w:highlight w:val="none"/>
          <w:u w:val="single"/>
        </w:rPr>
        <w:t xml:space="preserve">                                 </w:t>
      </w:r>
      <w:r>
        <w:rPr>
          <w:sz w:val="28"/>
          <w:highlight w:val="none"/>
        </w:rPr>
        <w:t>（项目编码）</w:t>
      </w:r>
    </w:p>
    <w:p>
      <w:pPr>
        <w:spacing w:before="209"/>
        <w:ind w:right="295" w:firstLine="0" w:firstLineChars="0"/>
        <w:jc w:val="center"/>
        <w:rPr>
          <w:sz w:val="44"/>
          <w:highlight w:val="none"/>
        </w:rPr>
      </w:pPr>
    </w:p>
    <w:p>
      <w:pPr>
        <w:spacing w:before="209"/>
        <w:ind w:right="295" w:firstLine="0" w:firstLineChars="0"/>
        <w:jc w:val="center"/>
        <w:rPr>
          <w:sz w:val="44"/>
          <w:highlight w:val="none"/>
        </w:rPr>
      </w:pPr>
    </w:p>
    <w:p>
      <w:pPr>
        <w:spacing w:before="209"/>
        <w:ind w:right="295" w:firstLine="0" w:firstLineChars="0"/>
        <w:jc w:val="center"/>
        <w:rPr>
          <w:sz w:val="44"/>
          <w:highlight w:val="none"/>
        </w:rPr>
      </w:pPr>
    </w:p>
    <w:p>
      <w:pPr>
        <w:ind w:firstLine="0" w:firstLineChars="0"/>
        <w:jc w:val="center"/>
        <w:rPr>
          <w:rFonts w:eastAsia="方正小标宋_GBK"/>
          <w:sz w:val="44"/>
          <w:szCs w:val="44"/>
          <w:highlight w:val="none"/>
        </w:rPr>
      </w:pPr>
      <w:r>
        <w:rPr>
          <w:rFonts w:eastAsia="方正小标宋_GBK"/>
          <w:sz w:val="44"/>
          <w:szCs w:val="44"/>
          <w:highlight w:val="none"/>
        </w:rPr>
        <w:t>响 应 文 件</w:t>
      </w:r>
    </w:p>
    <w:p>
      <w:pPr>
        <w:pStyle w:val="6"/>
        <w:ind w:firstLine="0" w:firstLineChars="0"/>
        <w:rPr>
          <w:sz w:val="44"/>
          <w:highlight w:val="none"/>
        </w:rPr>
      </w:pPr>
    </w:p>
    <w:p>
      <w:pPr>
        <w:pStyle w:val="6"/>
        <w:ind w:firstLine="0" w:firstLineChars="0"/>
        <w:rPr>
          <w:sz w:val="44"/>
          <w:highlight w:val="none"/>
        </w:rPr>
      </w:pPr>
    </w:p>
    <w:p>
      <w:pPr>
        <w:pStyle w:val="6"/>
        <w:ind w:firstLine="0" w:firstLineChars="0"/>
        <w:rPr>
          <w:sz w:val="44"/>
          <w:highlight w:val="none"/>
        </w:rPr>
      </w:pPr>
    </w:p>
    <w:p>
      <w:pPr>
        <w:pStyle w:val="6"/>
        <w:ind w:firstLine="0" w:firstLineChars="0"/>
        <w:rPr>
          <w:sz w:val="44"/>
          <w:highlight w:val="none"/>
        </w:rPr>
      </w:pPr>
    </w:p>
    <w:p>
      <w:pPr>
        <w:pStyle w:val="6"/>
        <w:spacing w:before="3"/>
        <w:ind w:firstLine="0" w:firstLineChars="0"/>
        <w:rPr>
          <w:sz w:val="52"/>
          <w:highlight w:val="none"/>
        </w:rPr>
      </w:pPr>
    </w:p>
    <w:p>
      <w:pPr>
        <w:tabs>
          <w:tab w:val="left" w:pos="7262"/>
          <w:tab w:val="left" w:pos="7855"/>
        </w:tabs>
        <w:spacing w:line="364" w:lineRule="auto"/>
        <w:ind w:left="1521" w:right="761" w:firstLine="0" w:firstLineChars="0"/>
        <w:jc w:val="left"/>
        <w:rPr>
          <w:sz w:val="28"/>
          <w:highlight w:val="none"/>
        </w:rPr>
      </w:pPr>
      <w:r>
        <w:rPr>
          <w:sz w:val="28"/>
          <w:highlight w:val="none"/>
        </w:rPr>
        <w:t>响应人：</w:t>
      </w:r>
      <w:r>
        <w:rPr>
          <w:sz w:val="28"/>
          <w:highlight w:val="none"/>
          <w:u w:val="single"/>
        </w:rPr>
        <w:t xml:space="preserve">                            </w:t>
      </w:r>
      <w:r>
        <w:rPr>
          <w:sz w:val="28"/>
          <w:highlight w:val="none"/>
        </w:rPr>
        <w:t>（盖</w:t>
      </w:r>
      <w:r>
        <w:rPr>
          <w:spacing w:val="-3"/>
          <w:sz w:val="28"/>
          <w:highlight w:val="none"/>
        </w:rPr>
        <w:t>单</w:t>
      </w:r>
      <w:r>
        <w:rPr>
          <w:sz w:val="28"/>
          <w:highlight w:val="none"/>
        </w:rPr>
        <w:t>位</w:t>
      </w:r>
      <w:r>
        <w:rPr>
          <w:spacing w:val="-3"/>
          <w:sz w:val="28"/>
          <w:highlight w:val="none"/>
        </w:rPr>
        <w:t>章</w:t>
      </w:r>
      <w:r>
        <w:rPr>
          <w:sz w:val="28"/>
          <w:highlight w:val="none"/>
        </w:rPr>
        <w:t xml:space="preserve">） </w:t>
      </w:r>
    </w:p>
    <w:p>
      <w:pPr>
        <w:spacing w:line="364" w:lineRule="auto"/>
        <w:ind w:left="1521" w:right="-6" w:firstLine="0" w:firstLineChars="0"/>
        <w:jc w:val="left"/>
        <w:rPr>
          <w:color w:val="FF0000"/>
          <w:sz w:val="28"/>
          <w:highlight w:val="none"/>
        </w:rPr>
      </w:pPr>
      <w:r>
        <w:rPr>
          <w:sz w:val="28"/>
          <w:highlight w:val="none"/>
        </w:rPr>
        <w:t>法定代</w:t>
      </w:r>
      <w:r>
        <w:rPr>
          <w:spacing w:val="-3"/>
          <w:sz w:val="28"/>
          <w:highlight w:val="none"/>
        </w:rPr>
        <w:t>表</w:t>
      </w:r>
      <w:r>
        <w:rPr>
          <w:sz w:val="28"/>
          <w:highlight w:val="none"/>
        </w:rPr>
        <w:t>人或其</w:t>
      </w:r>
      <w:r>
        <w:rPr>
          <w:spacing w:val="-3"/>
          <w:sz w:val="28"/>
          <w:highlight w:val="none"/>
        </w:rPr>
        <w:t>委托</w:t>
      </w:r>
      <w:r>
        <w:rPr>
          <w:sz w:val="28"/>
          <w:highlight w:val="none"/>
        </w:rPr>
        <w:t>代理人：</w:t>
      </w:r>
      <w:r>
        <w:rPr>
          <w:sz w:val="28"/>
          <w:highlight w:val="none"/>
          <w:u w:val="single"/>
        </w:rPr>
        <w:t xml:space="preserve">            </w:t>
      </w:r>
      <w:r>
        <w:rPr>
          <w:sz w:val="28"/>
          <w:highlight w:val="none"/>
        </w:rPr>
        <w:t>（签字或盖章）</w:t>
      </w:r>
    </w:p>
    <w:p>
      <w:pPr>
        <w:pStyle w:val="6"/>
        <w:spacing w:before="5"/>
        <w:ind w:firstLine="0" w:firstLineChars="0"/>
        <w:rPr>
          <w:sz w:val="23"/>
          <w:highlight w:val="none"/>
        </w:rPr>
      </w:pPr>
    </w:p>
    <w:p>
      <w:pPr>
        <w:tabs>
          <w:tab w:val="left" w:pos="734"/>
          <w:tab w:val="left" w:pos="1749"/>
          <w:tab w:val="left" w:pos="2765"/>
        </w:tabs>
        <w:spacing w:before="62"/>
        <w:ind w:right="299" w:firstLine="0" w:firstLineChars="0"/>
        <w:jc w:val="center"/>
        <w:rPr>
          <w:sz w:val="28"/>
          <w:highlight w:val="none"/>
        </w:rPr>
      </w:pPr>
      <w:r>
        <w:rPr>
          <w:sz w:val="28"/>
          <w:highlight w:val="none"/>
          <w:u w:val="single"/>
        </w:rPr>
        <w:t xml:space="preserve"> </w:t>
      </w:r>
      <w:r>
        <w:rPr>
          <w:sz w:val="28"/>
          <w:highlight w:val="none"/>
          <w:u w:val="single"/>
        </w:rPr>
        <w:tab/>
      </w:r>
      <w:r>
        <w:rPr>
          <w:sz w:val="28"/>
          <w:highlight w:val="none"/>
        </w:rPr>
        <w:t>年</w:t>
      </w:r>
      <w:r>
        <w:rPr>
          <w:sz w:val="28"/>
          <w:highlight w:val="none"/>
          <w:u w:val="single"/>
        </w:rPr>
        <w:t xml:space="preserve"> </w:t>
      </w:r>
      <w:r>
        <w:rPr>
          <w:sz w:val="28"/>
          <w:highlight w:val="none"/>
          <w:u w:val="single"/>
        </w:rPr>
        <w:tab/>
      </w:r>
      <w:r>
        <w:rPr>
          <w:sz w:val="28"/>
          <w:highlight w:val="none"/>
        </w:rPr>
        <w:t>月</w:t>
      </w:r>
      <w:r>
        <w:rPr>
          <w:sz w:val="28"/>
          <w:highlight w:val="none"/>
          <w:u w:val="single"/>
        </w:rPr>
        <w:t xml:space="preserve"> </w:t>
      </w:r>
      <w:r>
        <w:rPr>
          <w:sz w:val="28"/>
          <w:highlight w:val="none"/>
          <w:u w:val="single"/>
        </w:rPr>
        <w:tab/>
      </w:r>
      <w:r>
        <w:rPr>
          <w:sz w:val="28"/>
          <w:highlight w:val="none"/>
        </w:rPr>
        <w:t>日</w:t>
      </w:r>
    </w:p>
    <w:p>
      <w:pPr>
        <w:ind w:firstLine="0" w:firstLineChars="0"/>
        <w:jc w:val="center"/>
        <w:rPr>
          <w:sz w:val="28"/>
          <w:highlight w:val="none"/>
        </w:rPr>
        <w:sectPr>
          <w:headerReference r:id="rId3" w:type="default"/>
          <w:footerReference r:id="rId4" w:type="default"/>
          <w:pgSz w:w="12240" w:h="15840"/>
          <w:pgMar w:top="1440" w:right="1803" w:bottom="1440" w:left="1803" w:header="850" w:footer="992" w:gutter="0"/>
          <w:pgNumType w:fmt="numberInDash"/>
          <w:cols w:space="720" w:num="1"/>
        </w:sectPr>
      </w:pPr>
    </w:p>
    <w:p>
      <w:pPr>
        <w:pStyle w:val="2"/>
        <w:ind w:firstLine="640"/>
        <w:jc w:val="center"/>
        <w:rPr>
          <w:rFonts w:hint="default" w:ascii="Times New Roman" w:hAnsi="Times New Roman"/>
          <w:highlight w:val="none"/>
        </w:rPr>
      </w:pPr>
      <w:bookmarkStart w:id="3" w:name="_Toc8351"/>
      <w:bookmarkStart w:id="4" w:name="_Toc32049"/>
      <w:bookmarkStart w:id="5" w:name="_Toc17031"/>
      <w:bookmarkStart w:id="6" w:name="_Toc3145"/>
      <w:bookmarkStart w:id="7" w:name="_Toc28432"/>
      <w:r>
        <w:rPr>
          <w:rFonts w:hint="default" w:ascii="Times New Roman" w:hAnsi="Times New Roman"/>
          <w:highlight w:val="none"/>
        </w:rPr>
        <w:t>目  录</w:t>
      </w:r>
      <w:bookmarkEnd w:id="3"/>
      <w:bookmarkEnd w:id="4"/>
      <w:bookmarkEnd w:id="5"/>
      <w:bookmarkEnd w:id="6"/>
      <w:bookmarkEnd w:id="7"/>
    </w:p>
    <w:p>
      <w:pPr>
        <w:pStyle w:val="6"/>
        <w:spacing w:before="1"/>
        <w:ind w:firstLine="0" w:firstLineChars="0"/>
        <w:rPr>
          <w:b/>
          <w:sz w:val="24"/>
          <w:highlight w:val="none"/>
        </w:rPr>
      </w:pPr>
    </w:p>
    <w:p>
      <w:pPr>
        <w:pStyle w:val="15"/>
        <w:tabs>
          <w:tab w:val="left" w:pos="1335"/>
        </w:tabs>
        <w:spacing w:before="132"/>
        <w:ind w:left="1335"/>
        <w:rPr>
          <w:rFonts w:ascii="Times New Roman" w:hAnsi="Times New Roman"/>
          <w:spacing w:val="-3"/>
          <w:szCs w:val="24"/>
          <w:highlight w:val="none"/>
        </w:rPr>
      </w:pPr>
      <w:bookmarkStart w:id="8" w:name="_Toc28754"/>
      <w:bookmarkStart w:id="9" w:name="_Toc27426"/>
      <w:bookmarkStart w:id="10" w:name="_Toc18602"/>
      <w:bookmarkStart w:id="11" w:name="_Toc13957"/>
      <w:r>
        <w:rPr>
          <w:rFonts w:ascii="Times New Roman" w:hAnsi="Times New Roman"/>
          <w:spacing w:val="-3"/>
          <w:szCs w:val="24"/>
          <w:highlight w:val="none"/>
        </w:rPr>
        <w:t>一、响应函</w:t>
      </w:r>
    </w:p>
    <w:p>
      <w:pPr>
        <w:pStyle w:val="15"/>
        <w:tabs>
          <w:tab w:val="left" w:pos="1335"/>
        </w:tabs>
        <w:spacing w:before="132"/>
        <w:ind w:left="1335"/>
        <w:rPr>
          <w:rFonts w:ascii="Times New Roman" w:hAnsi="Times New Roman"/>
          <w:spacing w:val="-3"/>
          <w:szCs w:val="24"/>
          <w:highlight w:val="none"/>
        </w:rPr>
      </w:pPr>
      <w:r>
        <w:rPr>
          <w:rFonts w:ascii="Times New Roman" w:hAnsi="Times New Roman"/>
          <w:spacing w:val="-3"/>
          <w:szCs w:val="24"/>
          <w:highlight w:val="none"/>
        </w:rPr>
        <w:t xml:space="preserve">二、法定代表人身份证明 </w:t>
      </w:r>
    </w:p>
    <w:p>
      <w:pPr>
        <w:pStyle w:val="15"/>
        <w:tabs>
          <w:tab w:val="left" w:pos="1335"/>
        </w:tabs>
        <w:spacing w:before="132"/>
        <w:ind w:left="1335"/>
        <w:rPr>
          <w:rFonts w:ascii="Times New Roman" w:hAnsi="Times New Roman"/>
          <w:spacing w:val="-3"/>
          <w:szCs w:val="24"/>
          <w:highlight w:val="none"/>
        </w:rPr>
      </w:pPr>
      <w:r>
        <w:rPr>
          <w:rFonts w:ascii="Times New Roman" w:hAnsi="Times New Roman"/>
          <w:spacing w:val="-3"/>
          <w:szCs w:val="24"/>
          <w:highlight w:val="none"/>
        </w:rPr>
        <w:t>三、授权委托书（适用于有委托代理人的情况）</w:t>
      </w:r>
    </w:p>
    <w:p>
      <w:pPr>
        <w:pStyle w:val="15"/>
        <w:tabs>
          <w:tab w:val="left" w:pos="1335"/>
        </w:tabs>
        <w:spacing w:before="132"/>
        <w:ind w:left="1335"/>
        <w:rPr>
          <w:rFonts w:ascii="Times New Roman" w:hAnsi="Times New Roman"/>
          <w:spacing w:val="-3"/>
          <w:szCs w:val="24"/>
          <w:highlight w:val="none"/>
        </w:rPr>
      </w:pPr>
      <w:r>
        <w:rPr>
          <w:rFonts w:ascii="Times New Roman" w:hAnsi="Times New Roman"/>
          <w:spacing w:val="-3"/>
          <w:szCs w:val="24"/>
          <w:highlight w:val="none"/>
        </w:rPr>
        <w:t>四、资格审查资料</w:t>
      </w:r>
    </w:p>
    <w:p>
      <w:pPr>
        <w:pStyle w:val="15"/>
        <w:tabs>
          <w:tab w:val="left" w:pos="1335"/>
        </w:tabs>
        <w:spacing w:before="132"/>
        <w:ind w:left="1335"/>
        <w:rPr>
          <w:rFonts w:ascii="Times New Roman" w:hAnsi="Times New Roman"/>
          <w:spacing w:val="-3"/>
          <w:szCs w:val="24"/>
          <w:highlight w:val="none"/>
        </w:rPr>
      </w:pPr>
      <w:r>
        <w:rPr>
          <w:rFonts w:ascii="Times New Roman" w:hAnsi="Times New Roman"/>
          <w:spacing w:val="-3"/>
          <w:szCs w:val="24"/>
          <w:highlight w:val="none"/>
        </w:rPr>
        <w:t>五、相关业绩</w:t>
      </w:r>
    </w:p>
    <w:p>
      <w:pPr>
        <w:pStyle w:val="15"/>
        <w:tabs>
          <w:tab w:val="left" w:pos="1335"/>
        </w:tabs>
        <w:spacing w:before="132"/>
        <w:ind w:left="1335"/>
        <w:rPr>
          <w:rFonts w:ascii="Times New Roman" w:hAnsi="Times New Roman"/>
          <w:spacing w:val="-3"/>
          <w:szCs w:val="24"/>
          <w:highlight w:val="none"/>
        </w:rPr>
      </w:pPr>
      <w:r>
        <w:rPr>
          <w:rFonts w:hint="eastAsia" w:ascii="Times New Roman" w:hAnsi="Times New Roman"/>
          <w:spacing w:val="-3"/>
          <w:szCs w:val="24"/>
          <w:highlight w:val="none"/>
        </w:rPr>
        <w:t>六、优惠条件</w:t>
      </w:r>
    </w:p>
    <w:p>
      <w:pPr>
        <w:pStyle w:val="15"/>
        <w:tabs>
          <w:tab w:val="left" w:pos="1335"/>
        </w:tabs>
        <w:spacing w:before="132"/>
        <w:ind w:left="1335"/>
        <w:rPr>
          <w:rFonts w:ascii="Times New Roman" w:hAnsi="Times New Roman"/>
          <w:spacing w:val="-3"/>
          <w:szCs w:val="24"/>
          <w:highlight w:val="none"/>
        </w:rPr>
        <w:sectPr>
          <w:pgSz w:w="12240" w:h="15840"/>
          <w:pgMar w:top="1400" w:right="1100" w:bottom="1120" w:left="1400" w:header="850" w:footer="992" w:gutter="0"/>
          <w:pgNumType w:fmt="numberInDash"/>
          <w:cols w:space="720" w:num="1"/>
        </w:sectPr>
      </w:pPr>
      <w:r>
        <w:rPr>
          <w:rFonts w:hint="eastAsia" w:ascii="Times New Roman" w:hAnsi="Times New Roman"/>
          <w:spacing w:val="-3"/>
          <w:szCs w:val="24"/>
          <w:highlight w:val="none"/>
        </w:rPr>
        <w:t>七</w:t>
      </w:r>
      <w:r>
        <w:rPr>
          <w:rFonts w:ascii="Times New Roman" w:hAnsi="Times New Roman"/>
          <w:spacing w:val="-3"/>
          <w:szCs w:val="24"/>
          <w:highlight w:val="none"/>
        </w:rPr>
        <w:t>、报价表</w:t>
      </w:r>
    </w:p>
    <w:p>
      <w:pPr>
        <w:pStyle w:val="2"/>
        <w:numPr>
          <w:ilvl w:val="0"/>
          <w:numId w:val="3"/>
        </w:numPr>
        <w:ind w:firstLineChars="0"/>
        <w:jc w:val="center"/>
        <w:rPr>
          <w:rFonts w:hint="default" w:ascii="Times New Roman" w:hAnsi="Times New Roman"/>
          <w:highlight w:val="none"/>
        </w:rPr>
      </w:pPr>
      <w:bookmarkStart w:id="12" w:name="_Toc2547"/>
      <w:bookmarkStart w:id="13" w:name="_Toc27319"/>
      <w:bookmarkStart w:id="14" w:name="_Toc30775"/>
      <w:bookmarkStart w:id="15" w:name="_Toc5494"/>
      <w:r>
        <w:rPr>
          <w:rFonts w:hint="default" w:ascii="Times New Roman" w:hAnsi="Times New Roman"/>
          <w:highlight w:val="none"/>
        </w:rPr>
        <w:t>响应函</w:t>
      </w:r>
      <w:bookmarkEnd w:id="12"/>
      <w:bookmarkEnd w:id="13"/>
      <w:bookmarkEnd w:id="14"/>
      <w:bookmarkEnd w:id="15"/>
    </w:p>
    <w:p>
      <w:pPr>
        <w:pStyle w:val="6"/>
        <w:tabs>
          <w:tab w:val="left" w:pos="2291"/>
        </w:tabs>
        <w:spacing w:after="0" w:line="240" w:lineRule="auto"/>
        <w:ind w:firstLine="0" w:firstLineChars="0"/>
        <w:rPr>
          <w:sz w:val="30"/>
          <w:szCs w:val="30"/>
          <w:highlight w:val="none"/>
        </w:rPr>
      </w:pPr>
      <w:r>
        <w:rPr>
          <w:sz w:val="30"/>
          <w:szCs w:val="30"/>
          <w:highlight w:val="none"/>
        </w:rPr>
        <w:t>吉林省智慧水利科技有限公司</w:t>
      </w:r>
    </w:p>
    <w:p>
      <w:pPr>
        <w:pStyle w:val="15"/>
        <w:tabs>
          <w:tab w:val="left" w:pos="1139"/>
          <w:tab w:val="left" w:pos="2712"/>
          <w:tab w:val="left" w:pos="4658"/>
          <w:tab w:val="left" w:pos="5157"/>
          <w:tab w:val="left" w:pos="6554"/>
        </w:tabs>
        <w:ind w:firstLine="480"/>
        <w:rPr>
          <w:rFonts w:ascii="Times New Roman" w:hAnsi="Times New Roman"/>
          <w:sz w:val="30"/>
          <w:szCs w:val="30"/>
          <w:highlight w:val="none"/>
        </w:rPr>
      </w:pPr>
      <w:r>
        <w:rPr>
          <w:rFonts w:ascii="Times New Roman" w:hAnsi="Times New Roman"/>
          <w:sz w:val="30"/>
          <w:szCs w:val="30"/>
          <w:highlight w:val="none"/>
        </w:rPr>
        <w:t>我</w:t>
      </w:r>
      <w:r>
        <w:rPr>
          <w:rFonts w:ascii="Times New Roman" w:hAnsi="Times New Roman"/>
          <w:spacing w:val="-3"/>
          <w:sz w:val="30"/>
          <w:szCs w:val="30"/>
          <w:highlight w:val="none"/>
        </w:rPr>
        <w:t>方</w:t>
      </w:r>
      <w:r>
        <w:rPr>
          <w:rFonts w:ascii="Times New Roman" w:hAnsi="Times New Roman"/>
          <w:sz w:val="30"/>
          <w:szCs w:val="30"/>
          <w:highlight w:val="none"/>
        </w:rPr>
        <w:t>已</w:t>
      </w:r>
      <w:r>
        <w:rPr>
          <w:rFonts w:ascii="Times New Roman" w:hAnsi="Times New Roman"/>
          <w:spacing w:val="-3"/>
          <w:sz w:val="30"/>
          <w:szCs w:val="30"/>
          <w:highlight w:val="none"/>
        </w:rPr>
        <w:t>仔</w:t>
      </w:r>
      <w:r>
        <w:rPr>
          <w:rFonts w:ascii="Times New Roman" w:hAnsi="Times New Roman"/>
          <w:sz w:val="30"/>
          <w:szCs w:val="30"/>
          <w:highlight w:val="none"/>
        </w:rPr>
        <w:t>细</w:t>
      </w:r>
      <w:r>
        <w:rPr>
          <w:rFonts w:ascii="Times New Roman" w:hAnsi="Times New Roman"/>
          <w:spacing w:val="-3"/>
          <w:sz w:val="30"/>
          <w:szCs w:val="30"/>
          <w:highlight w:val="none"/>
        </w:rPr>
        <w:t>研</w:t>
      </w:r>
      <w:r>
        <w:rPr>
          <w:rFonts w:ascii="Times New Roman" w:hAnsi="Times New Roman"/>
          <w:sz w:val="30"/>
          <w:szCs w:val="30"/>
          <w:highlight w:val="none"/>
        </w:rPr>
        <w:t>究了</w:t>
      </w:r>
      <w:r>
        <w:rPr>
          <w:rFonts w:ascii="Times New Roman" w:hAnsi="Times New Roman"/>
          <w:sz w:val="30"/>
          <w:szCs w:val="30"/>
          <w:highlight w:val="none"/>
          <w:u w:val="single"/>
        </w:rPr>
        <w:t xml:space="preserve"> </w:t>
      </w:r>
      <w:r>
        <w:rPr>
          <w:rFonts w:ascii="Times New Roman" w:hAnsi="Times New Roman"/>
          <w:sz w:val="30"/>
          <w:szCs w:val="30"/>
          <w:highlight w:val="none"/>
          <w:u w:val="single"/>
        </w:rPr>
        <w:tab/>
      </w:r>
      <w:r>
        <w:rPr>
          <w:rFonts w:ascii="Times New Roman" w:hAnsi="Times New Roman"/>
          <w:spacing w:val="-3"/>
          <w:sz w:val="30"/>
          <w:szCs w:val="30"/>
          <w:highlight w:val="none"/>
        </w:rPr>
        <w:t>（标段</w:t>
      </w:r>
      <w:r>
        <w:rPr>
          <w:rFonts w:ascii="Times New Roman" w:hAnsi="Times New Roman"/>
          <w:sz w:val="30"/>
          <w:szCs w:val="30"/>
          <w:highlight w:val="none"/>
        </w:rPr>
        <w:t>项</w:t>
      </w:r>
      <w:r>
        <w:rPr>
          <w:rFonts w:ascii="Times New Roman" w:hAnsi="Times New Roman"/>
          <w:spacing w:val="-3"/>
          <w:sz w:val="30"/>
          <w:szCs w:val="30"/>
          <w:highlight w:val="none"/>
        </w:rPr>
        <w:t>目名</w:t>
      </w:r>
      <w:r>
        <w:rPr>
          <w:rFonts w:ascii="Times New Roman" w:hAnsi="Times New Roman"/>
          <w:sz w:val="30"/>
          <w:szCs w:val="30"/>
          <w:highlight w:val="none"/>
        </w:rPr>
        <w:t>称</w:t>
      </w:r>
      <w:r>
        <w:rPr>
          <w:rFonts w:ascii="Times New Roman" w:hAnsi="Times New Roman"/>
          <w:spacing w:val="-27"/>
          <w:sz w:val="30"/>
          <w:szCs w:val="30"/>
          <w:highlight w:val="none"/>
        </w:rPr>
        <w:t>）</w:t>
      </w:r>
      <w:r>
        <w:rPr>
          <w:rFonts w:ascii="Times New Roman" w:hAnsi="Times New Roman"/>
          <w:spacing w:val="-3"/>
          <w:sz w:val="30"/>
          <w:szCs w:val="30"/>
          <w:highlight w:val="none"/>
        </w:rPr>
        <w:t>询比</w:t>
      </w:r>
      <w:r>
        <w:rPr>
          <w:rFonts w:ascii="Times New Roman" w:hAnsi="Times New Roman"/>
          <w:sz w:val="30"/>
          <w:szCs w:val="30"/>
          <w:highlight w:val="none"/>
        </w:rPr>
        <w:t>文</w:t>
      </w:r>
      <w:r>
        <w:rPr>
          <w:rFonts w:ascii="Times New Roman" w:hAnsi="Times New Roman"/>
          <w:spacing w:val="-3"/>
          <w:sz w:val="30"/>
          <w:szCs w:val="30"/>
          <w:highlight w:val="none"/>
        </w:rPr>
        <w:t>件</w:t>
      </w:r>
      <w:r>
        <w:rPr>
          <w:rFonts w:ascii="Times New Roman" w:hAnsi="Times New Roman"/>
          <w:sz w:val="30"/>
          <w:szCs w:val="30"/>
          <w:highlight w:val="none"/>
        </w:rPr>
        <w:t>的</w:t>
      </w:r>
      <w:r>
        <w:rPr>
          <w:rFonts w:ascii="Times New Roman" w:hAnsi="Times New Roman"/>
          <w:spacing w:val="-3"/>
          <w:sz w:val="30"/>
          <w:szCs w:val="30"/>
          <w:highlight w:val="none"/>
        </w:rPr>
        <w:t>全</w:t>
      </w:r>
      <w:r>
        <w:rPr>
          <w:rFonts w:ascii="Times New Roman" w:hAnsi="Times New Roman"/>
          <w:sz w:val="30"/>
          <w:szCs w:val="30"/>
          <w:highlight w:val="none"/>
        </w:rPr>
        <w:t>部内</w:t>
      </w:r>
      <w:r>
        <w:rPr>
          <w:rFonts w:ascii="Times New Roman" w:hAnsi="Times New Roman"/>
          <w:spacing w:val="-3"/>
          <w:sz w:val="30"/>
          <w:szCs w:val="30"/>
          <w:highlight w:val="none"/>
        </w:rPr>
        <w:t>容</w:t>
      </w:r>
      <w:r>
        <w:rPr>
          <w:rFonts w:ascii="Times New Roman" w:hAnsi="Times New Roman"/>
          <w:spacing w:val="-10"/>
          <w:sz w:val="30"/>
          <w:szCs w:val="30"/>
          <w:highlight w:val="none"/>
        </w:rPr>
        <w:t>，</w:t>
      </w:r>
      <w:r>
        <w:rPr>
          <w:rFonts w:ascii="Times New Roman" w:hAnsi="Times New Roman"/>
          <w:spacing w:val="-3"/>
          <w:sz w:val="30"/>
          <w:szCs w:val="30"/>
          <w:highlight w:val="none"/>
        </w:rPr>
        <w:t>愿</w:t>
      </w:r>
      <w:r>
        <w:rPr>
          <w:rFonts w:ascii="Times New Roman" w:hAnsi="Times New Roman"/>
          <w:sz w:val="30"/>
          <w:szCs w:val="30"/>
          <w:highlight w:val="none"/>
        </w:rPr>
        <w:t>意</w:t>
      </w:r>
      <w:r>
        <w:rPr>
          <w:rFonts w:ascii="Times New Roman" w:hAnsi="Times New Roman"/>
          <w:spacing w:val="-3"/>
          <w:sz w:val="30"/>
          <w:szCs w:val="30"/>
          <w:highlight w:val="none"/>
        </w:rPr>
        <w:t>参与本项目询比，</w:t>
      </w:r>
      <w:r>
        <w:rPr>
          <w:rFonts w:ascii="Times New Roman" w:hAnsi="Times New Roman"/>
          <w:spacing w:val="-11"/>
          <w:sz w:val="30"/>
          <w:szCs w:val="30"/>
          <w:highlight w:val="none"/>
        </w:rPr>
        <w:t>并</w:t>
      </w:r>
      <w:r>
        <w:rPr>
          <w:rFonts w:ascii="Times New Roman" w:hAnsi="Times New Roman"/>
          <w:sz w:val="30"/>
          <w:szCs w:val="30"/>
          <w:highlight w:val="none"/>
        </w:rPr>
        <w:t>按合同约定履行义务，质量标准达到</w:t>
      </w:r>
      <w:r>
        <w:rPr>
          <w:rFonts w:ascii="Times New Roman" w:hAnsi="Times New Roman"/>
          <w:sz w:val="30"/>
          <w:szCs w:val="30"/>
          <w:highlight w:val="none"/>
          <w:u w:val="single"/>
        </w:rPr>
        <w:t xml:space="preserve">                    </w:t>
      </w:r>
      <w:r>
        <w:rPr>
          <w:rFonts w:ascii="Times New Roman" w:hAnsi="Times New Roman"/>
          <w:sz w:val="30"/>
          <w:szCs w:val="30"/>
          <w:highlight w:val="none"/>
        </w:rPr>
        <w:t xml:space="preserve"> 。</w:t>
      </w:r>
    </w:p>
    <w:p>
      <w:pPr>
        <w:pStyle w:val="15"/>
        <w:tabs>
          <w:tab w:val="left" w:pos="1085"/>
        </w:tabs>
        <w:ind w:firstLine="468"/>
        <w:rPr>
          <w:rFonts w:ascii="Times New Roman" w:hAnsi="Times New Roman"/>
          <w:sz w:val="30"/>
          <w:szCs w:val="30"/>
          <w:highlight w:val="none"/>
        </w:rPr>
      </w:pPr>
      <w:r>
        <w:rPr>
          <w:rFonts w:ascii="Times New Roman" w:hAnsi="Times New Roman"/>
          <w:spacing w:val="-3"/>
          <w:sz w:val="30"/>
          <w:szCs w:val="30"/>
          <w:highlight w:val="none"/>
        </w:rPr>
        <w:t>我方的响应文件包括下列内容：</w:t>
      </w:r>
    </w:p>
    <w:p>
      <w:pPr>
        <w:pStyle w:val="15"/>
        <w:tabs>
          <w:tab w:val="left" w:pos="1139"/>
        </w:tabs>
        <w:ind w:firstLine="468"/>
        <w:rPr>
          <w:rFonts w:ascii="Times New Roman" w:hAnsi="Times New Roman"/>
          <w:spacing w:val="-3"/>
          <w:sz w:val="30"/>
          <w:szCs w:val="30"/>
          <w:highlight w:val="none"/>
        </w:rPr>
      </w:pPr>
      <w:r>
        <w:rPr>
          <w:rFonts w:ascii="Times New Roman" w:hAnsi="Times New Roman"/>
          <w:spacing w:val="-3"/>
          <w:sz w:val="30"/>
          <w:szCs w:val="30"/>
          <w:highlight w:val="none"/>
        </w:rPr>
        <w:t>一、响应函</w:t>
      </w:r>
    </w:p>
    <w:p>
      <w:pPr>
        <w:pStyle w:val="15"/>
        <w:tabs>
          <w:tab w:val="left" w:pos="1139"/>
        </w:tabs>
        <w:ind w:firstLine="468"/>
        <w:rPr>
          <w:rFonts w:ascii="Times New Roman" w:hAnsi="Times New Roman"/>
          <w:spacing w:val="-3"/>
          <w:sz w:val="30"/>
          <w:szCs w:val="30"/>
          <w:highlight w:val="none"/>
        </w:rPr>
      </w:pPr>
      <w:r>
        <w:rPr>
          <w:rFonts w:ascii="Times New Roman" w:hAnsi="Times New Roman"/>
          <w:spacing w:val="-3"/>
          <w:sz w:val="30"/>
          <w:szCs w:val="30"/>
          <w:highlight w:val="none"/>
        </w:rPr>
        <w:t xml:space="preserve">二、法定代表人身份证明 </w:t>
      </w:r>
    </w:p>
    <w:p>
      <w:pPr>
        <w:pStyle w:val="15"/>
        <w:tabs>
          <w:tab w:val="left" w:pos="1139"/>
        </w:tabs>
        <w:ind w:firstLine="468"/>
        <w:rPr>
          <w:rFonts w:ascii="Times New Roman" w:hAnsi="Times New Roman"/>
          <w:spacing w:val="-3"/>
          <w:sz w:val="30"/>
          <w:szCs w:val="30"/>
          <w:highlight w:val="none"/>
        </w:rPr>
      </w:pPr>
      <w:r>
        <w:rPr>
          <w:rFonts w:ascii="Times New Roman" w:hAnsi="Times New Roman"/>
          <w:spacing w:val="-3"/>
          <w:sz w:val="30"/>
          <w:szCs w:val="30"/>
          <w:highlight w:val="none"/>
        </w:rPr>
        <w:t>三、授权委托书（适用于有委托代理人的情况）</w:t>
      </w:r>
    </w:p>
    <w:p>
      <w:pPr>
        <w:pStyle w:val="15"/>
        <w:tabs>
          <w:tab w:val="left" w:pos="1139"/>
        </w:tabs>
        <w:ind w:firstLine="468"/>
        <w:rPr>
          <w:rFonts w:ascii="Times New Roman" w:hAnsi="Times New Roman"/>
          <w:spacing w:val="-3"/>
          <w:sz w:val="30"/>
          <w:szCs w:val="30"/>
          <w:highlight w:val="none"/>
        </w:rPr>
      </w:pPr>
      <w:r>
        <w:rPr>
          <w:rFonts w:ascii="Times New Roman" w:hAnsi="Times New Roman"/>
          <w:spacing w:val="-3"/>
          <w:sz w:val="30"/>
          <w:szCs w:val="30"/>
          <w:highlight w:val="none"/>
        </w:rPr>
        <w:t>四、资格审查资料</w:t>
      </w:r>
    </w:p>
    <w:p>
      <w:pPr>
        <w:pStyle w:val="15"/>
        <w:tabs>
          <w:tab w:val="left" w:pos="1139"/>
        </w:tabs>
        <w:ind w:firstLine="468"/>
        <w:rPr>
          <w:rFonts w:ascii="Times New Roman" w:hAnsi="Times New Roman"/>
          <w:spacing w:val="-3"/>
          <w:sz w:val="30"/>
          <w:szCs w:val="30"/>
          <w:highlight w:val="none"/>
        </w:rPr>
      </w:pPr>
      <w:r>
        <w:rPr>
          <w:rFonts w:ascii="Times New Roman" w:hAnsi="Times New Roman"/>
          <w:spacing w:val="-3"/>
          <w:sz w:val="30"/>
          <w:szCs w:val="30"/>
          <w:highlight w:val="none"/>
        </w:rPr>
        <w:t>五、相关业绩</w:t>
      </w:r>
    </w:p>
    <w:p>
      <w:pPr>
        <w:pStyle w:val="15"/>
        <w:tabs>
          <w:tab w:val="left" w:pos="1139"/>
        </w:tabs>
        <w:ind w:firstLine="468"/>
        <w:rPr>
          <w:rFonts w:ascii="Times New Roman" w:hAnsi="Times New Roman"/>
          <w:spacing w:val="-3"/>
          <w:sz w:val="30"/>
          <w:szCs w:val="30"/>
          <w:highlight w:val="none"/>
        </w:rPr>
      </w:pPr>
      <w:r>
        <w:rPr>
          <w:rFonts w:ascii="Times New Roman" w:hAnsi="Times New Roman"/>
          <w:spacing w:val="-3"/>
          <w:sz w:val="30"/>
          <w:szCs w:val="30"/>
          <w:highlight w:val="none"/>
        </w:rPr>
        <w:t>六、技术方案</w:t>
      </w:r>
    </w:p>
    <w:p>
      <w:pPr>
        <w:pStyle w:val="15"/>
        <w:tabs>
          <w:tab w:val="left" w:pos="1139"/>
        </w:tabs>
        <w:ind w:firstLine="468"/>
        <w:rPr>
          <w:rFonts w:ascii="Times New Roman" w:hAnsi="Times New Roman"/>
          <w:spacing w:val="-3"/>
          <w:sz w:val="30"/>
          <w:szCs w:val="30"/>
          <w:highlight w:val="none"/>
        </w:rPr>
      </w:pPr>
      <w:r>
        <w:rPr>
          <w:rFonts w:ascii="Times New Roman" w:hAnsi="Times New Roman"/>
          <w:spacing w:val="-3"/>
          <w:sz w:val="30"/>
          <w:szCs w:val="30"/>
          <w:highlight w:val="none"/>
        </w:rPr>
        <w:t>七、报价表</w:t>
      </w:r>
    </w:p>
    <w:p>
      <w:pPr>
        <w:pStyle w:val="6"/>
        <w:spacing w:after="0" w:line="240" w:lineRule="auto"/>
        <w:ind w:firstLine="600"/>
        <w:rPr>
          <w:sz w:val="30"/>
          <w:szCs w:val="30"/>
          <w:highlight w:val="none"/>
        </w:rPr>
      </w:pPr>
      <w:r>
        <w:rPr>
          <w:sz w:val="30"/>
          <w:szCs w:val="30"/>
          <w:highlight w:val="none"/>
        </w:rPr>
        <w:t>响应文件的上述组成部分如存在内容不一致的，以响应函为准。</w:t>
      </w:r>
    </w:p>
    <w:p>
      <w:pPr>
        <w:pStyle w:val="15"/>
        <w:tabs>
          <w:tab w:val="left" w:pos="1139"/>
        </w:tabs>
        <w:ind w:firstLine="468"/>
        <w:rPr>
          <w:rFonts w:ascii="Times New Roman" w:hAnsi="Times New Roman"/>
          <w:sz w:val="30"/>
          <w:szCs w:val="30"/>
          <w:highlight w:val="none"/>
        </w:rPr>
      </w:pPr>
      <w:r>
        <w:rPr>
          <w:rFonts w:ascii="Times New Roman" w:hAnsi="Times New Roman"/>
          <w:spacing w:val="-3"/>
          <w:sz w:val="30"/>
          <w:szCs w:val="30"/>
          <w:highlight w:val="none"/>
        </w:rPr>
        <w:t>我方承诺，我方响应询比文件的全部要求。</w:t>
      </w:r>
    </w:p>
    <w:p>
      <w:pPr>
        <w:pStyle w:val="15"/>
        <w:tabs>
          <w:tab w:val="left" w:pos="1139"/>
        </w:tabs>
        <w:ind w:firstLine="468"/>
        <w:rPr>
          <w:rFonts w:ascii="Times New Roman" w:hAnsi="Times New Roman"/>
          <w:sz w:val="30"/>
          <w:szCs w:val="30"/>
          <w:highlight w:val="none"/>
        </w:rPr>
      </w:pPr>
      <w:r>
        <w:rPr>
          <w:rFonts w:ascii="Times New Roman" w:hAnsi="Times New Roman"/>
          <w:spacing w:val="-3"/>
          <w:sz w:val="30"/>
          <w:szCs w:val="30"/>
          <w:highlight w:val="none"/>
        </w:rPr>
        <w:t>我方承诺在询比文件规定的响应有效期内不撤销响应文件。</w:t>
      </w:r>
    </w:p>
    <w:p>
      <w:pPr>
        <w:pStyle w:val="15"/>
        <w:tabs>
          <w:tab w:val="left" w:pos="1139"/>
        </w:tabs>
        <w:ind w:firstLine="468"/>
        <w:rPr>
          <w:rFonts w:ascii="Times New Roman" w:hAnsi="Times New Roman"/>
          <w:sz w:val="30"/>
          <w:szCs w:val="30"/>
          <w:highlight w:val="none"/>
        </w:rPr>
      </w:pPr>
      <w:r>
        <w:rPr>
          <w:rFonts w:ascii="Times New Roman" w:hAnsi="Times New Roman"/>
          <w:spacing w:val="-3"/>
          <w:sz w:val="30"/>
          <w:szCs w:val="30"/>
          <w:highlight w:val="none"/>
        </w:rPr>
        <w:t>如我方中选，我方承诺：</w:t>
      </w:r>
    </w:p>
    <w:p>
      <w:pPr>
        <w:pStyle w:val="15"/>
        <w:tabs>
          <w:tab w:val="left" w:pos="1335"/>
        </w:tabs>
        <w:ind w:firstLine="468"/>
        <w:rPr>
          <w:rFonts w:ascii="Times New Roman" w:hAnsi="Times New Roman"/>
          <w:spacing w:val="-3"/>
          <w:sz w:val="30"/>
          <w:szCs w:val="30"/>
          <w:highlight w:val="none"/>
        </w:rPr>
      </w:pPr>
      <w:r>
        <w:rPr>
          <w:rFonts w:ascii="Times New Roman" w:hAnsi="Times New Roman"/>
          <w:spacing w:val="-3"/>
          <w:sz w:val="30"/>
          <w:szCs w:val="30"/>
          <w:highlight w:val="none"/>
        </w:rPr>
        <w:t>（1）在收到中选通知书后，在中选通知书规定的期限内与你方签订合同；</w:t>
      </w:r>
    </w:p>
    <w:p>
      <w:pPr>
        <w:pStyle w:val="15"/>
        <w:tabs>
          <w:tab w:val="left" w:pos="1335"/>
        </w:tabs>
        <w:ind w:firstLine="468"/>
        <w:rPr>
          <w:rFonts w:ascii="Times New Roman" w:hAnsi="Times New Roman"/>
          <w:spacing w:val="-3"/>
          <w:sz w:val="30"/>
          <w:szCs w:val="30"/>
          <w:highlight w:val="none"/>
        </w:rPr>
      </w:pPr>
      <w:r>
        <w:rPr>
          <w:rFonts w:ascii="Times New Roman" w:hAnsi="Times New Roman"/>
          <w:spacing w:val="-3"/>
          <w:sz w:val="30"/>
          <w:szCs w:val="30"/>
          <w:highlight w:val="none"/>
        </w:rPr>
        <w:t>（2）在签订合同时不向你方提出附加条件；</w:t>
      </w:r>
    </w:p>
    <w:p>
      <w:pPr>
        <w:pStyle w:val="15"/>
        <w:tabs>
          <w:tab w:val="left" w:pos="1335"/>
        </w:tabs>
        <w:ind w:firstLine="468"/>
        <w:rPr>
          <w:rFonts w:ascii="Times New Roman" w:hAnsi="Times New Roman"/>
          <w:spacing w:val="-3"/>
          <w:sz w:val="30"/>
          <w:szCs w:val="30"/>
          <w:highlight w:val="none"/>
        </w:rPr>
      </w:pPr>
      <w:r>
        <w:rPr>
          <w:rFonts w:ascii="Times New Roman" w:hAnsi="Times New Roman"/>
          <w:spacing w:val="-3"/>
          <w:sz w:val="30"/>
          <w:szCs w:val="30"/>
          <w:highlight w:val="none"/>
        </w:rPr>
        <w:t>（3）在合同约定的期限内完成合同规定的全部义务。</w:t>
      </w:r>
    </w:p>
    <w:p>
      <w:pPr>
        <w:pStyle w:val="15"/>
        <w:tabs>
          <w:tab w:val="left" w:pos="1139"/>
        </w:tabs>
        <w:ind w:firstLine="448"/>
        <w:rPr>
          <w:rFonts w:ascii="Times New Roman" w:hAnsi="Times New Roman"/>
          <w:sz w:val="30"/>
          <w:szCs w:val="30"/>
          <w:highlight w:val="none"/>
        </w:rPr>
      </w:pPr>
      <w:r>
        <w:rPr>
          <w:rFonts w:ascii="Times New Roman" w:hAnsi="Times New Roman"/>
          <w:spacing w:val="-8"/>
          <w:sz w:val="30"/>
          <w:szCs w:val="30"/>
          <w:highlight w:val="none"/>
        </w:rPr>
        <w:t>我方在此声明，所递交的询比文件及有关资料内容完整、真实和准确。</w:t>
      </w:r>
    </w:p>
    <w:p>
      <w:pPr>
        <w:pStyle w:val="6"/>
        <w:tabs>
          <w:tab w:val="left" w:pos="7541"/>
        </w:tabs>
        <w:spacing w:after="0" w:line="288" w:lineRule="auto"/>
        <w:ind w:firstLine="2100" w:firstLineChars="700"/>
        <w:rPr>
          <w:sz w:val="30"/>
          <w:szCs w:val="30"/>
          <w:highlight w:val="none"/>
          <w:lang w:eastAsia="zh"/>
        </w:rPr>
      </w:pPr>
    </w:p>
    <w:p>
      <w:pPr>
        <w:pStyle w:val="6"/>
        <w:tabs>
          <w:tab w:val="left" w:pos="7541"/>
        </w:tabs>
        <w:spacing w:after="0" w:line="288" w:lineRule="auto"/>
        <w:ind w:firstLine="2100" w:firstLineChars="700"/>
        <w:rPr>
          <w:sz w:val="30"/>
          <w:szCs w:val="30"/>
          <w:highlight w:val="none"/>
        </w:rPr>
      </w:pPr>
      <w:r>
        <w:rPr>
          <w:sz w:val="30"/>
          <w:szCs w:val="30"/>
          <w:highlight w:val="none"/>
        </w:rPr>
        <w:t>响应人</w:t>
      </w:r>
      <w:r>
        <w:rPr>
          <w:spacing w:val="-3"/>
          <w:sz w:val="30"/>
          <w:szCs w:val="30"/>
          <w:highlight w:val="none"/>
        </w:rPr>
        <w:t>：</w:t>
      </w:r>
      <w:r>
        <w:rPr>
          <w:spacing w:val="-3"/>
          <w:sz w:val="30"/>
          <w:szCs w:val="30"/>
          <w:highlight w:val="none"/>
          <w:u w:val="single"/>
        </w:rPr>
        <w:tab/>
      </w:r>
      <w:r>
        <w:rPr>
          <w:sz w:val="30"/>
          <w:szCs w:val="30"/>
          <w:highlight w:val="none"/>
        </w:rPr>
        <w:t>（盖</w:t>
      </w:r>
      <w:r>
        <w:rPr>
          <w:spacing w:val="-3"/>
          <w:sz w:val="30"/>
          <w:szCs w:val="30"/>
          <w:highlight w:val="none"/>
        </w:rPr>
        <w:t>单</w:t>
      </w:r>
      <w:r>
        <w:rPr>
          <w:sz w:val="30"/>
          <w:szCs w:val="30"/>
          <w:highlight w:val="none"/>
        </w:rPr>
        <w:t>位</w:t>
      </w:r>
      <w:r>
        <w:rPr>
          <w:spacing w:val="-3"/>
          <w:sz w:val="30"/>
          <w:szCs w:val="30"/>
          <w:highlight w:val="none"/>
        </w:rPr>
        <w:t>章</w:t>
      </w:r>
      <w:r>
        <w:rPr>
          <w:sz w:val="30"/>
          <w:szCs w:val="30"/>
          <w:highlight w:val="none"/>
        </w:rPr>
        <w:t xml:space="preserve">） </w:t>
      </w:r>
    </w:p>
    <w:p>
      <w:pPr>
        <w:pStyle w:val="6"/>
        <w:tabs>
          <w:tab w:val="left" w:pos="7541"/>
        </w:tabs>
        <w:spacing w:after="0" w:line="288" w:lineRule="auto"/>
        <w:ind w:firstLine="2100" w:firstLineChars="700"/>
        <w:rPr>
          <w:sz w:val="30"/>
          <w:szCs w:val="30"/>
          <w:highlight w:val="none"/>
        </w:rPr>
      </w:pPr>
      <w:r>
        <w:rPr>
          <w:sz w:val="30"/>
          <w:szCs w:val="30"/>
          <w:highlight w:val="none"/>
        </w:rPr>
        <w:t>法定代表人或</w:t>
      </w:r>
      <w:r>
        <w:rPr>
          <w:spacing w:val="-3"/>
          <w:sz w:val="30"/>
          <w:szCs w:val="30"/>
          <w:highlight w:val="none"/>
        </w:rPr>
        <w:t>其</w:t>
      </w:r>
      <w:r>
        <w:rPr>
          <w:sz w:val="30"/>
          <w:szCs w:val="30"/>
          <w:highlight w:val="none"/>
        </w:rPr>
        <w:t>委</w:t>
      </w:r>
      <w:r>
        <w:rPr>
          <w:spacing w:val="-3"/>
          <w:sz w:val="30"/>
          <w:szCs w:val="30"/>
          <w:highlight w:val="none"/>
        </w:rPr>
        <w:t>托</w:t>
      </w:r>
      <w:r>
        <w:rPr>
          <w:sz w:val="30"/>
          <w:szCs w:val="30"/>
          <w:highlight w:val="none"/>
        </w:rPr>
        <w:t>代</w:t>
      </w:r>
      <w:r>
        <w:rPr>
          <w:spacing w:val="-3"/>
          <w:sz w:val="30"/>
          <w:szCs w:val="30"/>
          <w:highlight w:val="none"/>
        </w:rPr>
        <w:t>理</w:t>
      </w:r>
      <w:r>
        <w:rPr>
          <w:sz w:val="30"/>
          <w:szCs w:val="30"/>
          <w:highlight w:val="none"/>
        </w:rPr>
        <w:t>人</w:t>
      </w:r>
      <w:r>
        <w:rPr>
          <w:spacing w:val="-3"/>
          <w:sz w:val="30"/>
          <w:szCs w:val="30"/>
          <w:highlight w:val="none"/>
        </w:rPr>
        <w:t>：</w:t>
      </w:r>
      <w:r>
        <w:rPr>
          <w:spacing w:val="-3"/>
          <w:sz w:val="30"/>
          <w:szCs w:val="30"/>
          <w:highlight w:val="none"/>
          <w:u w:val="single"/>
        </w:rPr>
        <w:t xml:space="preserve">        </w:t>
      </w:r>
      <w:r>
        <w:rPr>
          <w:spacing w:val="-3"/>
          <w:sz w:val="30"/>
          <w:szCs w:val="30"/>
          <w:highlight w:val="none"/>
          <w:u w:val="single"/>
        </w:rPr>
        <w:tab/>
      </w:r>
      <w:r>
        <w:rPr>
          <w:sz w:val="30"/>
          <w:szCs w:val="30"/>
          <w:highlight w:val="none"/>
        </w:rPr>
        <w:t>（签</w:t>
      </w:r>
      <w:r>
        <w:rPr>
          <w:spacing w:val="-3"/>
          <w:sz w:val="30"/>
          <w:szCs w:val="30"/>
          <w:highlight w:val="none"/>
        </w:rPr>
        <w:t>字或盖名章</w:t>
      </w:r>
      <w:r>
        <w:rPr>
          <w:sz w:val="30"/>
          <w:szCs w:val="30"/>
          <w:highlight w:val="none"/>
        </w:rPr>
        <w:t>）</w:t>
      </w:r>
    </w:p>
    <w:p>
      <w:pPr>
        <w:pStyle w:val="6"/>
        <w:tabs>
          <w:tab w:val="left" w:pos="7541"/>
        </w:tabs>
        <w:spacing w:after="0" w:line="288" w:lineRule="auto"/>
        <w:ind w:firstLine="2100" w:firstLineChars="700"/>
        <w:rPr>
          <w:rFonts w:eastAsia="宋体"/>
          <w:sz w:val="30"/>
          <w:szCs w:val="30"/>
          <w:highlight w:val="none"/>
          <w:u w:val="single"/>
        </w:rPr>
      </w:pPr>
      <w:r>
        <w:rPr>
          <w:sz w:val="30"/>
          <w:szCs w:val="30"/>
          <w:highlight w:val="none"/>
        </w:rPr>
        <w:t>地 址</w:t>
      </w:r>
      <w:r>
        <w:rPr>
          <w:spacing w:val="-3"/>
          <w:sz w:val="30"/>
          <w:szCs w:val="30"/>
          <w:highlight w:val="none"/>
        </w:rPr>
        <w:t>：</w:t>
      </w:r>
      <w:r>
        <w:rPr>
          <w:rFonts w:eastAsia="Times New Roman"/>
          <w:sz w:val="30"/>
          <w:szCs w:val="30"/>
          <w:highlight w:val="none"/>
          <w:u w:val="single"/>
        </w:rPr>
        <w:t xml:space="preserve"> </w:t>
      </w:r>
      <w:r>
        <w:rPr>
          <w:rFonts w:eastAsia="宋体"/>
          <w:sz w:val="30"/>
          <w:szCs w:val="30"/>
          <w:highlight w:val="none"/>
          <w:u w:val="single"/>
        </w:rPr>
        <w:t xml:space="preserve">          </w:t>
      </w:r>
      <w:r>
        <w:rPr>
          <w:rFonts w:eastAsia="Times New Roman"/>
          <w:sz w:val="30"/>
          <w:szCs w:val="30"/>
          <w:highlight w:val="none"/>
          <w:u w:val="single"/>
        </w:rPr>
        <w:tab/>
      </w:r>
      <w:r>
        <w:rPr>
          <w:rFonts w:eastAsia="宋体"/>
          <w:sz w:val="30"/>
          <w:szCs w:val="30"/>
          <w:highlight w:val="none"/>
          <w:u w:val="single"/>
        </w:rPr>
        <w:t xml:space="preserve">           </w:t>
      </w:r>
    </w:p>
    <w:p>
      <w:pPr>
        <w:pStyle w:val="6"/>
        <w:tabs>
          <w:tab w:val="left" w:pos="7541"/>
        </w:tabs>
        <w:spacing w:after="0" w:line="288" w:lineRule="auto"/>
        <w:ind w:firstLine="2100" w:firstLineChars="700"/>
        <w:rPr>
          <w:rFonts w:eastAsia="宋体"/>
          <w:sz w:val="30"/>
          <w:szCs w:val="30"/>
          <w:highlight w:val="none"/>
          <w:u w:val="single"/>
        </w:rPr>
      </w:pPr>
      <w:r>
        <w:rPr>
          <w:sz w:val="30"/>
          <w:szCs w:val="30"/>
          <w:highlight w:val="none"/>
        </w:rPr>
        <w:t>电 话</w:t>
      </w:r>
      <w:r>
        <w:rPr>
          <w:spacing w:val="-3"/>
          <w:sz w:val="30"/>
          <w:szCs w:val="30"/>
          <w:highlight w:val="none"/>
        </w:rPr>
        <w:t>：</w:t>
      </w:r>
      <w:r>
        <w:rPr>
          <w:rFonts w:eastAsia="Times New Roman"/>
          <w:sz w:val="30"/>
          <w:szCs w:val="30"/>
          <w:highlight w:val="none"/>
          <w:u w:val="single"/>
        </w:rPr>
        <w:t xml:space="preserve"> </w:t>
      </w:r>
      <w:r>
        <w:rPr>
          <w:rFonts w:eastAsia="Times New Roman"/>
          <w:sz w:val="30"/>
          <w:szCs w:val="30"/>
          <w:highlight w:val="none"/>
          <w:u w:val="single"/>
        </w:rPr>
        <w:tab/>
      </w:r>
      <w:r>
        <w:rPr>
          <w:rFonts w:eastAsia="宋体"/>
          <w:sz w:val="30"/>
          <w:szCs w:val="30"/>
          <w:highlight w:val="none"/>
          <w:u w:val="single"/>
        </w:rPr>
        <w:t xml:space="preserve">           </w:t>
      </w:r>
    </w:p>
    <w:p>
      <w:pPr>
        <w:pStyle w:val="6"/>
        <w:tabs>
          <w:tab w:val="left" w:pos="7541"/>
        </w:tabs>
        <w:spacing w:after="0" w:line="288" w:lineRule="auto"/>
        <w:ind w:firstLine="2100" w:firstLineChars="700"/>
        <w:rPr>
          <w:rFonts w:eastAsia="宋体"/>
          <w:sz w:val="30"/>
          <w:szCs w:val="30"/>
          <w:highlight w:val="none"/>
        </w:rPr>
      </w:pPr>
      <w:r>
        <w:rPr>
          <w:sz w:val="30"/>
          <w:szCs w:val="30"/>
          <w:highlight w:val="none"/>
        </w:rPr>
        <w:t>传 真</w:t>
      </w:r>
      <w:r>
        <w:rPr>
          <w:spacing w:val="-3"/>
          <w:sz w:val="30"/>
          <w:szCs w:val="30"/>
          <w:highlight w:val="none"/>
        </w:rPr>
        <w:t>：</w:t>
      </w:r>
      <w:r>
        <w:rPr>
          <w:rFonts w:eastAsia="Times New Roman"/>
          <w:sz w:val="30"/>
          <w:szCs w:val="30"/>
          <w:highlight w:val="none"/>
          <w:u w:val="single"/>
        </w:rPr>
        <w:t xml:space="preserve"> </w:t>
      </w:r>
      <w:r>
        <w:rPr>
          <w:rFonts w:eastAsia="Times New Roman"/>
          <w:sz w:val="30"/>
          <w:szCs w:val="30"/>
          <w:highlight w:val="none"/>
          <w:u w:val="single"/>
        </w:rPr>
        <w:tab/>
      </w:r>
      <w:r>
        <w:rPr>
          <w:rFonts w:eastAsia="宋体"/>
          <w:sz w:val="30"/>
          <w:szCs w:val="30"/>
          <w:highlight w:val="none"/>
          <w:u w:val="single"/>
        </w:rPr>
        <w:t xml:space="preserve">           </w:t>
      </w:r>
    </w:p>
    <w:p>
      <w:pPr>
        <w:pStyle w:val="6"/>
        <w:tabs>
          <w:tab w:val="left" w:pos="8849"/>
        </w:tabs>
        <w:spacing w:after="0" w:line="288" w:lineRule="auto"/>
        <w:ind w:firstLine="2100" w:firstLineChars="700"/>
        <w:rPr>
          <w:rFonts w:eastAsia="Times New Roman"/>
          <w:sz w:val="30"/>
          <w:szCs w:val="30"/>
          <w:highlight w:val="none"/>
        </w:rPr>
      </w:pPr>
      <w:r>
        <w:rPr>
          <w:sz w:val="30"/>
          <w:szCs w:val="30"/>
          <w:highlight w:val="none"/>
        </w:rPr>
        <w:t>邮政</w:t>
      </w:r>
      <w:r>
        <w:rPr>
          <w:spacing w:val="-3"/>
          <w:sz w:val="30"/>
          <w:szCs w:val="30"/>
          <w:highlight w:val="none"/>
        </w:rPr>
        <w:t>编</w:t>
      </w:r>
      <w:r>
        <w:rPr>
          <w:sz w:val="30"/>
          <w:szCs w:val="30"/>
          <w:highlight w:val="none"/>
        </w:rPr>
        <w:t>码</w:t>
      </w:r>
      <w:r>
        <w:rPr>
          <w:spacing w:val="-3"/>
          <w:sz w:val="30"/>
          <w:szCs w:val="30"/>
          <w:highlight w:val="none"/>
        </w:rPr>
        <w:t>：</w:t>
      </w:r>
      <w:r>
        <w:rPr>
          <w:rFonts w:eastAsia="Times New Roman"/>
          <w:sz w:val="30"/>
          <w:szCs w:val="30"/>
          <w:highlight w:val="none"/>
          <w:u w:val="single"/>
        </w:rPr>
        <w:tab/>
      </w:r>
    </w:p>
    <w:p>
      <w:pPr>
        <w:pStyle w:val="6"/>
        <w:tabs>
          <w:tab w:val="left" w:pos="631"/>
          <w:tab w:val="left" w:pos="1471"/>
          <w:tab w:val="left" w:pos="2311"/>
        </w:tabs>
        <w:spacing w:after="0" w:line="288" w:lineRule="auto"/>
        <w:ind w:firstLine="0" w:firstLineChars="0"/>
        <w:jc w:val="right"/>
        <w:rPr>
          <w:sz w:val="30"/>
          <w:szCs w:val="30"/>
          <w:highlight w:val="none"/>
        </w:rPr>
      </w:pPr>
      <w:r>
        <w:rPr>
          <w:rFonts w:eastAsia="Times New Roman"/>
          <w:sz w:val="30"/>
          <w:szCs w:val="30"/>
          <w:highlight w:val="none"/>
          <w:u w:val="single"/>
        </w:rPr>
        <w:t xml:space="preserve"> </w:t>
      </w:r>
      <w:r>
        <w:rPr>
          <w:rFonts w:eastAsia="Times New Roman"/>
          <w:sz w:val="30"/>
          <w:szCs w:val="30"/>
          <w:highlight w:val="none"/>
          <w:u w:val="single"/>
        </w:rPr>
        <w:tab/>
      </w:r>
      <w:r>
        <w:rPr>
          <w:sz w:val="30"/>
          <w:szCs w:val="30"/>
          <w:highlight w:val="none"/>
        </w:rPr>
        <w:t>年</w:t>
      </w:r>
      <w:r>
        <w:rPr>
          <w:sz w:val="30"/>
          <w:szCs w:val="30"/>
          <w:highlight w:val="none"/>
          <w:u w:val="single"/>
        </w:rPr>
        <w:t xml:space="preserve"> </w:t>
      </w:r>
      <w:r>
        <w:rPr>
          <w:sz w:val="30"/>
          <w:szCs w:val="30"/>
          <w:highlight w:val="none"/>
          <w:u w:val="single"/>
        </w:rPr>
        <w:tab/>
      </w:r>
      <w:r>
        <w:rPr>
          <w:sz w:val="30"/>
          <w:szCs w:val="30"/>
          <w:highlight w:val="none"/>
        </w:rPr>
        <w:t>月</w:t>
      </w:r>
      <w:r>
        <w:rPr>
          <w:sz w:val="30"/>
          <w:szCs w:val="30"/>
          <w:highlight w:val="none"/>
          <w:u w:val="single"/>
        </w:rPr>
        <w:t xml:space="preserve"> </w:t>
      </w:r>
      <w:r>
        <w:rPr>
          <w:sz w:val="30"/>
          <w:szCs w:val="30"/>
          <w:highlight w:val="none"/>
          <w:u w:val="single"/>
        </w:rPr>
        <w:tab/>
      </w:r>
      <w:r>
        <w:rPr>
          <w:sz w:val="30"/>
          <w:szCs w:val="30"/>
          <w:highlight w:val="none"/>
        </w:rPr>
        <w:t>日</w:t>
      </w:r>
    </w:p>
    <w:p>
      <w:pPr>
        <w:spacing w:line="288" w:lineRule="auto"/>
        <w:ind w:firstLine="0" w:firstLineChars="0"/>
        <w:jc w:val="right"/>
        <w:rPr>
          <w:sz w:val="24"/>
          <w:szCs w:val="24"/>
          <w:highlight w:val="none"/>
        </w:rPr>
        <w:sectPr>
          <w:pgSz w:w="12240" w:h="15840"/>
          <w:pgMar w:top="1500" w:right="1100" w:bottom="1120" w:left="1400" w:header="850" w:footer="992" w:gutter="0"/>
          <w:pgNumType w:fmt="numberInDash"/>
          <w:cols w:space="720" w:num="1"/>
        </w:sectPr>
      </w:pPr>
    </w:p>
    <w:p>
      <w:pPr>
        <w:pStyle w:val="2"/>
        <w:ind w:firstLine="0" w:firstLineChars="0"/>
        <w:jc w:val="center"/>
        <w:rPr>
          <w:rFonts w:hint="default" w:ascii="Times New Roman" w:hAnsi="Times New Roman"/>
          <w:highlight w:val="none"/>
        </w:rPr>
      </w:pPr>
      <w:r>
        <w:rPr>
          <w:rFonts w:hint="default" w:ascii="Times New Roman" w:hAnsi="Times New Roman"/>
          <w:highlight w:val="none"/>
        </w:rPr>
        <w:t>二、法定代表人身份证明</w:t>
      </w:r>
      <w:bookmarkEnd w:id="8"/>
      <w:bookmarkEnd w:id="9"/>
      <w:bookmarkEnd w:id="10"/>
      <w:bookmarkEnd w:id="11"/>
    </w:p>
    <w:p>
      <w:pPr>
        <w:pStyle w:val="6"/>
        <w:tabs>
          <w:tab w:val="left" w:pos="4228"/>
        </w:tabs>
        <w:ind w:left="400" w:firstLine="0" w:firstLineChars="0"/>
        <w:rPr>
          <w:spacing w:val="-1"/>
          <w:sz w:val="24"/>
          <w:szCs w:val="24"/>
          <w:highlight w:val="none"/>
        </w:rPr>
      </w:pPr>
    </w:p>
    <w:p>
      <w:pPr>
        <w:pStyle w:val="6"/>
        <w:tabs>
          <w:tab w:val="left" w:pos="4228"/>
        </w:tabs>
        <w:spacing w:after="0"/>
        <w:ind w:firstLine="476"/>
        <w:rPr>
          <w:rFonts w:eastAsia="Times New Roman"/>
          <w:sz w:val="24"/>
          <w:szCs w:val="24"/>
          <w:highlight w:val="none"/>
        </w:rPr>
      </w:pPr>
      <w:r>
        <w:rPr>
          <w:spacing w:val="-1"/>
          <w:sz w:val="24"/>
          <w:szCs w:val="24"/>
          <w:highlight w:val="none"/>
        </w:rPr>
        <w:t>响应</w:t>
      </w:r>
      <w:r>
        <w:rPr>
          <w:spacing w:val="-3"/>
          <w:sz w:val="24"/>
          <w:szCs w:val="24"/>
          <w:highlight w:val="none"/>
        </w:rPr>
        <w:t>人</w:t>
      </w:r>
      <w:r>
        <w:rPr>
          <w:sz w:val="24"/>
          <w:szCs w:val="24"/>
          <w:highlight w:val="none"/>
        </w:rPr>
        <w:t>名</w:t>
      </w:r>
      <w:r>
        <w:rPr>
          <w:spacing w:val="-3"/>
          <w:sz w:val="24"/>
          <w:szCs w:val="24"/>
          <w:highlight w:val="none"/>
        </w:rPr>
        <w:t>称</w:t>
      </w:r>
      <w:r>
        <w:rPr>
          <w:sz w:val="24"/>
          <w:szCs w:val="24"/>
          <w:highlight w:val="none"/>
        </w:rPr>
        <w:t>：</w:t>
      </w:r>
      <w:r>
        <w:rPr>
          <w:rFonts w:eastAsia="Times New Roman"/>
          <w:sz w:val="24"/>
          <w:szCs w:val="24"/>
          <w:highlight w:val="none"/>
          <w:u w:val="single"/>
        </w:rPr>
        <w:t xml:space="preserve"> </w:t>
      </w:r>
      <w:r>
        <w:rPr>
          <w:rFonts w:eastAsia="Times New Roman"/>
          <w:sz w:val="24"/>
          <w:szCs w:val="24"/>
          <w:highlight w:val="none"/>
          <w:u w:val="single"/>
        </w:rPr>
        <w:tab/>
      </w:r>
    </w:p>
    <w:p>
      <w:pPr>
        <w:pStyle w:val="6"/>
        <w:tabs>
          <w:tab w:val="left" w:pos="2712"/>
          <w:tab w:val="left" w:pos="4183"/>
          <w:tab w:val="left" w:pos="5652"/>
          <w:tab w:val="left" w:pos="7169"/>
        </w:tabs>
        <w:spacing w:after="0"/>
        <w:ind w:firstLine="480"/>
        <w:rPr>
          <w:rFonts w:eastAsia="Times New Roman"/>
          <w:sz w:val="24"/>
          <w:szCs w:val="24"/>
          <w:highlight w:val="none"/>
        </w:rPr>
      </w:pPr>
      <w:r>
        <w:rPr>
          <w:sz w:val="24"/>
          <w:szCs w:val="24"/>
          <w:highlight w:val="none"/>
        </w:rPr>
        <w:t>姓名</w:t>
      </w:r>
      <w:r>
        <w:rPr>
          <w:spacing w:val="-3"/>
          <w:sz w:val="24"/>
          <w:szCs w:val="24"/>
          <w:highlight w:val="none"/>
        </w:rPr>
        <w:t>：</w:t>
      </w:r>
      <w:r>
        <w:rPr>
          <w:spacing w:val="-3"/>
          <w:sz w:val="24"/>
          <w:szCs w:val="24"/>
          <w:highlight w:val="none"/>
          <w:u w:val="single"/>
        </w:rPr>
        <w:t xml:space="preserve"> </w:t>
      </w:r>
      <w:r>
        <w:rPr>
          <w:spacing w:val="-3"/>
          <w:sz w:val="24"/>
          <w:szCs w:val="24"/>
          <w:highlight w:val="none"/>
          <w:u w:val="single"/>
        </w:rPr>
        <w:tab/>
      </w:r>
      <w:r>
        <w:rPr>
          <w:sz w:val="24"/>
          <w:szCs w:val="24"/>
          <w:highlight w:val="none"/>
        </w:rPr>
        <w:t>性别</w:t>
      </w:r>
      <w:r>
        <w:rPr>
          <w:spacing w:val="-3"/>
          <w:sz w:val="24"/>
          <w:szCs w:val="24"/>
          <w:highlight w:val="none"/>
        </w:rPr>
        <w:t>：</w:t>
      </w:r>
      <w:r>
        <w:rPr>
          <w:spacing w:val="-3"/>
          <w:sz w:val="24"/>
          <w:szCs w:val="24"/>
          <w:highlight w:val="none"/>
          <w:u w:val="single"/>
        </w:rPr>
        <w:t xml:space="preserve"> </w:t>
      </w:r>
      <w:r>
        <w:rPr>
          <w:spacing w:val="-3"/>
          <w:sz w:val="24"/>
          <w:szCs w:val="24"/>
          <w:highlight w:val="none"/>
          <w:u w:val="single"/>
        </w:rPr>
        <w:tab/>
      </w:r>
      <w:r>
        <w:rPr>
          <w:sz w:val="24"/>
          <w:szCs w:val="24"/>
          <w:highlight w:val="none"/>
        </w:rPr>
        <w:t>年</w:t>
      </w:r>
      <w:r>
        <w:rPr>
          <w:spacing w:val="-3"/>
          <w:sz w:val="24"/>
          <w:szCs w:val="24"/>
          <w:highlight w:val="none"/>
        </w:rPr>
        <w:t>龄</w:t>
      </w:r>
      <w:r>
        <w:rPr>
          <w:sz w:val="24"/>
          <w:szCs w:val="24"/>
          <w:highlight w:val="none"/>
        </w:rPr>
        <w:t>：</w:t>
      </w:r>
      <w:r>
        <w:rPr>
          <w:sz w:val="24"/>
          <w:szCs w:val="24"/>
          <w:highlight w:val="none"/>
          <w:u w:val="single"/>
        </w:rPr>
        <w:t xml:space="preserve"> </w:t>
      </w:r>
      <w:r>
        <w:rPr>
          <w:sz w:val="24"/>
          <w:szCs w:val="24"/>
          <w:highlight w:val="none"/>
          <w:u w:val="single"/>
        </w:rPr>
        <w:tab/>
      </w:r>
      <w:r>
        <w:rPr>
          <w:spacing w:val="-1"/>
          <w:sz w:val="24"/>
          <w:szCs w:val="24"/>
          <w:highlight w:val="none"/>
        </w:rPr>
        <w:t>职</w:t>
      </w:r>
      <w:r>
        <w:rPr>
          <w:spacing w:val="-3"/>
          <w:sz w:val="24"/>
          <w:szCs w:val="24"/>
          <w:highlight w:val="none"/>
        </w:rPr>
        <w:t>务</w:t>
      </w:r>
      <w:r>
        <w:rPr>
          <w:sz w:val="24"/>
          <w:szCs w:val="24"/>
          <w:highlight w:val="none"/>
        </w:rPr>
        <w:t>：</w:t>
      </w:r>
      <w:r>
        <w:rPr>
          <w:rFonts w:eastAsia="Times New Roman"/>
          <w:sz w:val="24"/>
          <w:szCs w:val="24"/>
          <w:highlight w:val="none"/>
          <w:u w:val="single"/>
        </w:rPr>
        <w:t xml:space="preserve"> </w:t>
      </w:r>
      <w:r>
        <w:rPr>
          <w:rFonts w:eastAsia="Times New Roman"/>
          <w:sz w:val="24"/>
          <w:szCs w:val="24"/>
          <w:highlight w:val="none"/>
          <w:u w:val="single"/>
        </w:rPr>
        <w:tab/>
      </w:r>
    </w:p>
    <w:p>
      <w:pPr>
        <w:pStyle w:val="6"/>
        <w:tabs>
          <w:tab w:val="left" w:pos="3132"/>
        </w:tabs>
        <w:spacing w:after="0"/>
        <w:ind w:firstLine="0" w:firstLineChars="0"/>
        <w:rPr>
          <w:sz w:val="24"/>
          <w:szCs w:val="24"/>
          <w:highlight w:val="none"/>
        </w:rPr>
      </w:pPr>
      <w:r>
        <w:rPr>
          <w:sz w:val="24"/>
          <w:szCs w:val="24"/>
          <w:highlight w:val="none"/>
        </w:rPr>
        <w:t>系</w:t>
      </w:r>
      <w:r>
        <w:rPr>
          <w:sz w:val="24"/>
          <w:szCs w:val="24"/>
          <w:highlight w:val="none"/>
          <w:u w:val="single"/>
        </w:rPr>
        <w:t xml:space="preserve"> </w:t>
      </w:r>
      <w:r>
        <w:rPr>
          <w:sz w:val="24"/>
          <w:szCs w:val="24"/>
          <w:highlight w:val="none"/>
          <w:u w:val="single"/>
        </w:rPr>
        <w:tab/>
      </w:r>
      <w:r>
        <w:rPr>
          <w:spacing w:val="-3"/>
          <w:sz w:val="24"/>
          <w:szCs w:val="24"/>
          <w:highlight w:val="none"/>
        </w:rPr>
        <w:t>（</w:t>
      </w:r>
      <w:r>
        <w:rPr>
          <w:sz w:val="24"/>
          <w:szCs w:val="24"/>
          <w:highlight w:val="none"/>
        </w:rPr>
        <w:t>响应人</w:t>
      </w:r>
      <w:r>
        <w:rPr>
          <w:spacing w:val="-3"/>
          <w:sz w:val="24"/>
          <w:szCs w:val="24"/>
          <w:highlight w:val="none"/>
        </w:rPr>
        <w:t>名</w:t>
      </w:r>
      <w:r>
        <w:rPr>
          <w:sz w:val="24"/>
          <w:szCs w:val="24"/>
          <w:highlight w:val="none"/>
        </w:rPr>
        <w:t>称</w:t>
      </w:r>
      <w:r>
        <w:rPr>
          <w:spacing w:val="-3"/>
          <w:sz w:val="24"/>
          <w:szCs w:val="24"/>
          <w:highlight w:val="none"/>
        </w:rPr>
        <w:t>）</w:t>
      </w:r>
      <w:r>
        <w:rPr>
          <w:sz w:val="24"/>
          <w:szCs w:val="24"/>
          <w:highlight w:val="none"/>
        </w:rPr>
        <w:t>的</w:t>
      </w:r>
      <w:r>
        <w:rPr>
          <w:spacing w:val="-3"/>
          <w:sz w:val="24"/>
          <w:szCs w:val="24"/>
          <w:highlight w:val="none"/>
        </w:rPr>
        <w:t>法定</w:t>
      </w:r>
      <w:r>
        <w:rPr>
          <w:sz w:val="24"/>
          <w:szCs w:val="24"/>
          <w:highlight w:val="none"/>
        </w:rPr>
        <w:t>代表</w:t>
      </w:r>
      <w:r>
        <w:rPr>
          <w:spacing w:val="-3"/>
          <w:sz w:val="24"/>
          <w:szCs w:val="24"/>
          <w:highlight w:val="none"/>
        </w:rPr>
        <w:t>人</w:t>
      </w:r>
      <w:r>
        <w:rPr>
          <w:sz w:val="24"/>
          <w:szCs w:val="24"/>
          <w:highlight w:val="none"/>
        </w:rPr>
        <w:t>。</w:t>
      </w:r>
    </w:p>
    <w:p>
      <w:pPr>
        <w:pStyle w:val="6"/>
        <w:spacing w:after="0"/>
        <w:ind w:firstLine="480"/>
        <w:rPr>
          <w:sz w:val="24"/>
          <w:szCs w:val="24"/>
          <w:highlight w:val="none"/>
        </w:rPr>
      </w:pPr>
      <w:r>
        <w:rPr>
          <w:sz w:val="24"/>
          <w:szCs w:val="24"/>
          <w:highlight w:val="none"/>
        </w:rPr>
        <w:t>特此证明。</w:t>
      </w:r>
    </w:p>
    <w:p>
      <w:pPr>
        <w:pStyle w:val="6"/>
        <w:spacing w:after="0"/>
        <w:ind w:firstLine="480"/>
        <w:rPr>
          <w:sz w:val="24"/>
          <w:szCs w:val="24"/>
          <w:highlight w:val="none"/>
        </w:rPr>
      </w:pPr>
      <w:r>
        <w:rPr>
          <w:sz w:val="24"/>
          <w:szCs w:val="24"/>
          <w:highlight w:val="none"/>
        </w:rPr>
        <w:t>附：法定代表人身份证正反面复印件。</w:t>
      </w:r>
    </w:p>
    <w:p>
      <w:pPr>
        <w:pStyle w:val="6"/>
        <w:spacing w:after="0"/>
        <w:ind w:firstLine="480"/>
        <w:rPr>
          <w:sz w:val="24"/>
          <w:szCs w:val="24"/>
          <w:highlight w:val="none"/>
        </w:rPr>
      </w:pPr>
      <w:r>
        <w:rPr>
          <w:sz w:val="24"/>
          <w:szCs w:val="24"/>
          <w:highlight w:val="none"/>
        </w:rPr>
        <w:t>注：本身份证明需由响应人加盖单位公章。</w:t>
      </w:r>
    </w:p>
    <w:p>
      <w:pPr>
        <w:pStyle w:val="6"/>
        <w:ind w:firstLine="0" w:firstLineChars="0"/>
        <w:rPr>
          <w:sz w:val="24"/>
          <w:szCs w:val="24"/>
          <w:highlight w:val="none"/>
        </w:rPr>
      </w:pPr>
    </w:p>
    <w:p>
      <w:pPr>
        <w:pStyle w:val="6"/>
        <w:ind w:firstLine="0" w:firstLineChars="0"/>
        <w:rPr>
          <w:sz w:val="24"/>
          <w:szCs w:val="24"/>
          <w:highlight w:val="none"/>
        </w:rPr>
      </w:pPr>
    </w:p>
    <w:p>
      <w:pPr>
        <w:pStyle w:val="6"/>
        <w:ind w:firstLine="0" w:firstLineChars="0"/>
        <w:rPr>
          <w:sz w:val="24"/>
          <w:szCs w:val="24"/>
          <w:highlight w:val="none"/>
        </w:rPr>
      </w:pPr>
    </w:p>
    <w:p>
      <w:pPr>
        <w:pStyle w:val="6"/>
        <w:ind w:firstLine="0" w:firstLineChars="0"/>
        <w:rPr>
          <w:sz w:val="24"/>
          <w:szCs w:val="24"/>
          <w:highlight w:val="none"/>
        </w:rPr>
      </w:pPr>
    </w:p>
    <w:p>
      <w:pPr>
        <w:pStyle w:val="6"/>
        <w:ind w:firstLine="0" w:firstLineChars="0"/>
        <w:rPr>
          <w:sz w:val="24"/>
          <w:szCs w:val="24"/>
          <w:highlight w:val="none"/>
        </w:rPr>
      </w:pPr>
    </w:p>
    <w:p>
      <w:pPr>
        <w:pStyle w:val="6"/>
        <w:ind w:firstLine="0" w:firstLineChars="0"/>
        <w:rPr>
          <w:sz w:val="24"/>
          <w:szCs w:val="24"/>
          <w:highlight w:val="none"/>
        </w:rPr>
      </w:pPr>
    </w:p>
    <w:p>
      <w:pPr>
        <w:pStyle w:val="6"/>
        <w:spacing w:before="1"/>
        <w:ind w:firstLine="0" w:firstLineChars="0"/>
        <w:rPr>
          <w:sz w:val="24"/>
          <w:szCs w:val="24"/>
          <w:highlight w:val="none"/>
        </w:rPr>
      </w:pPr>
    </w:p>
    <w:p>
      <w:pPr>
        <w:pStyle w:val="6"/>
        <w:tabs>
          <w:tab w:val="left" w:pos="6821"/>
        </w:tabs>
        <w:ind w:left="4512" w:firstLine="0" w:firstLineChars="0"/>
        <w:rPr>
          <w:rFonts w:eastAsia="Times New Roman"/>
          <w:sz w:val="24"/>
          <w:szCs w:val="24"/>
          <w:highlight w:val="none"/>
          <w:u w:val="single"/>
        </w:rPr>
      </w:pPr>
      <w:r>
        <w:rPr>
          <w:spacing w:val="-3"/>
          <w:sz w:val="24"/>
          <w:szCs w:val="24"/>
          <w:highlight w:val="none"/>
        </w:rPr>
        <w:t>响应人</w:t>
      </w:r>
      <w:r>
        <w:rPr>
          <w:sz w:val="24"/>
          <w:szCs w:val="24"/>
          <w:highlight w:val="none"/>
        </w:rPr>
        <w:t>：</w:t>
      </w:r>
      <w:r>
        <w:rPr>
          <w:sz w:val="24"/>
          <w:szCs w:val="24"/>
          <w:highlight w:val="none"/>
          <w:u w:val="single"/>
        </w:rPr>
        <w:t xml:space="preserve"> </w:t>
      </w:r>
      <w:r>
        <w:rPr>
          <w:sz w:val="24"/>
          <w:szCs w:val="24"/>
          <w:highlight w:val="none"/>
          <w:u w:val="single"/>
        </w:rPr>
        <w:tab/>
      </w:r>
      <w:r>
        <w:rPr>
          <w:sz w:val="24"/>
          <w:szCs w:val="24"/>
          <w:highlight w:val="none"/>
        </w:rPr>
        <w:t>（单</w:t>
      </w:r>
      <w:r>
        <w:rPr>
          <w:spacing w:val="-3"/>
          <w:sz w:val="24"/>
          <w:szCs w:val="24"/>
          <w:highlight w:val="none"/>
        </w:rPr>
        <w:t>位</w:t>
      </w:r>
      <w:r>
        <w:rPr>
          <w:sz w:val="24"/>
          <w:szCs w:val="24"/>
          <w:highlight w:val="none"/>
        </w:rPr>
        <w:t>公</w:t>
      </w:r>
      <w:r>
        <w:rPr>
          <w:spacing w:val="-3"/>
          <w:sz w:val="24"/>
          <w:szCs w:val="24"/>
          <w:highlight w:val="none"/>
        </w:rPr>
        <w:t>章</w:t>
      </w:r>
      <w:r>
        <w:rPr>
          <w:sz w:val="24"/>
          <w:szCs w:val="24"/>
          <w:highlight w:val="none"/>
        </w:rPr>
        <w:t>）</w:t>
      </w:r>
    </w:p>
    <w:p>
      <w:pPr>
        <w:ind w:firstLine="5280" w:firstLineChars="2200"/>
        <w:rPr>
          <w:sz w:val="24"/>
          <w:szCs w:val="24"/>
          <w:highlight w:val="none"/>
        </w:rPr>
        <w:sectPr>
          <w:pgSz w:w="12240" w:h="15840"/>
          <w:pgMar w:top="1400" w:right="1100" w:bottom="1120" w:left="1400" w:header="850" w:footer="992" w:gutter="0"/>
          <w:pgNumType w:fmt="numberInDash"/>
          <w:cols w:space="720" w:num="1"/>
        </w:sectPr>
      </w:pPr>
      <w:r>
        <w:rPr>
          <w:sz w:val="24"/>
          <w:szCs w:val="24"/>
          <w:highlight w:val="none"/>
        </w:rPr>
        <w:t>202X年X月X日</w:t>
      </w:r>
    </w:p>
    <w:p>
      <w:pPr>
        <w:pStyle w:val="2"/>
        <w:ind w:firstLine="0" w:firstLineChars="0"/>
        <w:jc w:val="center"/>
        <w:rPr>
          <w:rFonts w:hint="default" w:ascii="Times New Roman" w:hAnsi="Times New Roman"/>
          <w:highlight w:val="none"/>
        </w:rPr>
      </w:pPr>
      <w:bookmarkStart w:id="16" w:name="_Toc23822"/>
      <w:bookmarkStart w:id="17" w:name="_Toc21177"/>
      <w:bookmarkStart w:id="18" w:name="_Toc31048"/>
      <w:bookmarkStart w:id="19" w:name="_Toc18880"/>
      <w:r>
        <w:rPr>
          <w:rFonts w:hint="default" w:ascii="Times New Roman" w:hAnsi="Times New Roman"/>
          <w:highlight w:val="none"/>
        </w:rPr>
        <w:t>三、授权委托书</w:t>
      </w:r>
      <w:bookmarkEnd w:id="16"/>
      <w:bookmarkEnd w:id="17"/>
      <w:bookmarkEnd w:id="18"/>
      <w:bookmarkEnd w:id="19"/>
    </w:p>
    <w:p>
      <w:pPr>
        <w:pStyle w:val="6"/>
        <w:tabs>
          <w:tab w:val="left" w:pos="2721"/>
          <w:tab w:val="left" w:pos="5885"/>
        </w:tabs>
        <w:ind w:left="820" w:firstLine="0" w:firstLineChars="0"/>
        <w:rPr>
          <w:sz w:val="24"/>
          <w:szCs w:val="24"/>
          <w:highlight w:val="none"/>
        </w:rPr>
      </w:pPr>
    </w:p>
    <w:p>
      <w:pPr>
        <w:pStyle w:val="6"/>
        <w:tabs>
          <w:tab w:val="left" w:pos="2721"/>
          <w:tab w:val="left" w:pos="5885"/>
        </w:tabs>
        <w:spacing w:after="0"/>
        <w:ind w:firstLine="480"/>
        <w:rPr>
          <w:sz w:val="24"/>
          <w:szCs w:val="24"/>
          <w:highlight w:val="none"/>
        </w:rPr>
      </w:pPr>
      <w:r>
        <w:rPr>
          <w:sz w:val="24"/>
          <w:szCs w:val="24"/>
          <w:highlight w:val="none"/>
        </w:rPr>
        <w:t>本人</w:t>
      </w:r>
      <w:r>
        <w:rPr>
          <w:sz w:val="24"/>
          <w:szCs w:val="24"/>
          <w:highlight w:val="none"/>
          <w:u w:val="single"/>
        </w:rPr>
        <w:t xml:space="preserve"> </w:t>
      </w:r>
      <w:r>
        <w:rPr>
          <w:sz w:val="24"/>
          <w:szCs w:val="24"/>
          <w:highlight w:val="none"/>
          <w:u w:val="single"/>
        </w:rPr>
        <w:tab/>
      </w:r>
      <w:r>
        <w:rPr>
          <w:sz w:val="24"/>
          <w:szCs w:val="24"/>
          <w:highlight w:val="none"/>
        </w:rPr>
        <w:t>（</w:t>
      </w:r>
      <w:r>
        <w:rPr>
          <w:spacing w:val="-3"/>
          <w:sz w:val="24"/>
          <w:szCs w:val="24"/>
          <w:highlight w:val="none"/>
        </w:rPr>
        <w:t>姓</w:t>
      </w:r>
      <w:r>
        <w:rPr>
          <w:sz w:val="24"/>
          <w:szCs w:val="24"/>
          <w:highlight w:val="none"/>
        </w:rPr>
        <w:t>名）系</w:t>
      </w:r>
      <w:r>
        <w:rPr>
          <w:sz w:val="24"/>
          <w:szCs w:val="24"/>
          <w:highlight w:val="none"/>
          <w:u w:val="single"/>
        </w:rPr>
        <w:t xml:space="preserve"> </w:t>
      </w:r>
      <w:r>
        <w:rPr>
          <w:sz w:val="24"/>
          <w:szCs w:val="24"/>
          <w:highlight w:val="none"/>
          <w:u w:val="single"/>
        </w:rPr>
        <w:tab/>
      </w:r>
      <w:r>
        <w:rPr>
          <w:sz w:val="24"/>
          <w:szCs w:val="24"/>
          <w:highlight w:val="none"/>
        </w:rPr>
        <w:t>（响应人</w:t>
      </w:r>
      <w:r>
        <w:rPr>
          <w:spacing w:val="-3"/>
          <w:sz w:val="24"/>
          <w:szCs w:val="24"/>
          <w:highlight w:val="none"/>
        </w:rPr>
        <w:t>名</w:t>
      </w:r>
      <w:r>
        <w:rPr>
          <w:sz w:val="24"/>
          <w:szCs w:val="24"/>
          <w:highlight w:val="none"/>
        </w:rPr>
        <w:t>称）的</w:t>
      </w:r>
      <w:r>
        <w:rPr>
          <w:spacing w:val="-3"/>
          <w:sz w:val="24"/>
          <w:szCs w:val="24"/>
          <w:highlight w:val="none"/>
        </w:rPr>
        <w:t>法定</w:t>
      </w:r>
      <w:r>
        <w:rPr>
          <w:sz w:val="24"/>
          <w:szCs w:val="24"/>
          <w:highlight w:val="none"/>
        </w:rPr>
        <w:t>代表人，</w:t>
      </w:r>
      <w:r>
        <w:rPr>
          <w:spacing w:val="-3"/>
          <w:sz w:val="24"/>
          <w:szCs w:val="24"/>
          <w:highlight w:val="none"/>
        </w:rPr>
        <w:t>现</w:t>
      </w:r>
      <w:r>
        <w:rPr>
          <w:sz w:val="24"/>
          <w:szCs w:val="24"/>
          <w:highlight w:val="none"/>
        </w:rPr>
        <w:t>委</w:t>
      </w:r>
      <w:r>
        <w:rPr>
          <w:spacing w:val="-1"/>
          <w:sz w:val="24"/>
          <w:szCs w:val="24"/>
          <w:highlight w:val="none"/>
        </w:rPr>
        <w:t>托</w:t>
      </w:r>
      <w:r>
        <w:rPr>
          <w:rFonts w:eastAsia="Times New Roman"/>
          <w:sz w:val="24"/>
          <w:szCs w:val="24"/>
          <w:highlight w:val="none"/>
          <w:u w:val="single"/>
        </w:rPr>
        <w:t xml:space="preserve"> </w:t>
      </w:r>
      <w:r>
        <w:rPr>
          <w:rFonts w:eastAsia="Times New Roman"/>
          <w:sz w:val="24"/>
          <w:szCs w:val="24"/>
          <w:highlight w:val="none"/>
          <w:u w:val="single"/>
        </w:rPr>
        <w:tab/>
      </w:r>
      <w:r>
        <w:rPr>
          <w:sz w:val="24"/>
          <w:szCs w:val="24"/>
          <w:highlight w:val="none"/>
        </w:rPr>
        <w:t>（姓名）为我</w:t>
      </w:r>
      <w:r>
        <w:rPr>
          <w:spacing w:val="-3"/>
          <w:sz w:val="24"/>
          <w:szCs w:val="24"/>
          <w:highlight w:val="none"/>
        </w:rPr>
        <w:t>方代</w:t>
      </w:r>
      <w:r>
        <w:rPr>
          <w:sz w:val="24"/>
          <w:szCs w:val="24"/>
          <w:highlight w:val="none"/>
        </w:rPr>
        <w:t>理人。代理</w:t>
      </w:r>
      <w:r>
        <w:rPr>
          <w:spacing w:val="-3"/>
          <w:sz w:val="24"/>
          <w:szCs w:val="24"/>
          <w:highlight w:val="none"/>
        </w:rPr>
        <w:t>人</w:t>
      </w:r>
      <w:r>
        <w:rPr>
          <w:sz w:val="24"/>
          <w:szCs w:val="24"/>
          <w:highlight w:val="none"/>
        </w:rPr>
        <w:t>根据授</w:t>
      </w:r>
      <w:r>
        <w:rPr>
          <w:spacing w:val="-3"/>
          <w:sz w:val="24"/>
          <w:szCs w:val="24"/>
          <w:highlight w:val="none"/>
        </w:rPr>
        <w:t>权，</w:t>
      </w:r>
      <w:r>
        <w:rPr>
          <w:sz w:val="24"/>
          <w:szCs w:val="24"/>
          <w:highlight w:val="none"/>
        </w:rPr>
        <w:t>以我方名义</w:t>
      </w:r>
      <w:r>
        <w:rPr>
          <w:spacing w:val="-3"/>
          <w:sz w:val="24"/>
          <w:szCs w:val="24"/>
          <w:highlight w:val="none"/>
        </w:rPr>
        <w:t>签</w:t>
      </w:r>
      <w:r>
        <w:rPr>
          <w:sz w:val="24"/>
          <w:szCs w:val="24"/>
          <w:highlight w:val="none"/>
        </w:rPr>
        <w:t>署、澄清确认、递交、撤回、修改</w:t>
      </w:r>
      <w:r>
        <w:rPr>
          <w:sz w:val="24"/>
          <w:szCs w:val="24"/>
          <w:highlight w:val="none"/>
          <w:u w:val="single"/>
        </w:rPr>
        <w:t xml:space="preserve"> </w:t>
      </w:r>
      <w:r>
        <w:rPr>
          <w:sz w:val="24"/>
          <w:szCs w:val="24"/>
          <w:highlight w:val="none"/>
          <w:u w:val="single"/>
        </w:rPr>
        <w:tab/>
      </w:r>
      <w:r>
        <w:rPr>
          <w:sz w:val="24"/>
          <w:szCs w:val="24"/>
          <w:highlight w:val="none"/>
          <w:u w:val="single"/>
        </w:rPr>
        <w:t xml:space="preserve">  </w:t>
      </w:r>
      <w:r>
        <w:rPr>
          <w:spacing w:val="-3"/>
          <w:sz w:val="24"/>
          <w:szCs w:val="24"/>
          <w:highlight w:val="none"/>
        </w:rPr>
        <w:t>（</w:t>
      </w:r>
      <w:r>
        <w:rPr>
          <w:sz w:val="24"/>
          <w:szCs w:val="24"/>
          <w:highlight w:val="none"/>
        </w:rPr>
        <w:t>项</w:t>
      </w:r>
      <w:r>
        <w:rPr>
          <w:spacing w:val="-3"/>
          <w:sz w:val="24"/>
          <w:szCs w:val="24"/>
          <w:highlight w:val="none"/>
        </w:rPr>
        <w:t>目名</w:t>
      </w:r>
      <w:r>
        <w:rPr>
          <w:sz w:val="24"/>
          <w:szCs w:val="24"/>
          <w:highlight w:val="none"/>
        </w:rPr>
        <w:t>称</w:t>
      </w:r>
      <w:r>
        <w:rPr>
          <w:spacing w:val="-27"/>
          <w:sz w:val="24"/>
          <w:szCs w:val="24"/>
          <w:highlight w:val="none"/>
        </w:rPr>
        <w:t>）</w:t>
      </w:r>
      <w:r>
        <w:rPr>
          <w:sz w:val="24"/>
          <w:szCs w:val="24"/>
          <w:highlight w:val="none"/>
        </w:rPr>
        <w:t>响应文件、签订合同和处理有关事宜，其法律后果由我方承担。</w:t>
      </w:r>
    </w:p>
    <w:p>
      <w:pPr>
        <w:pStyle w:val="6"/>
        <w:tabs>
          <w:tab w:val="left" w:pos="3866"/>
        </w:tabs>
        <w:spacing w:after="0"/>
        <w:ind w:firstLine="480"/>
        <w:rPr>
          <w:sz w:val="24"/>
          <w:szCs w:val="24"/>
          <w:highlight w:val="none"/>
        </w:rPr>
      </w:pPr>
      <w:r>
        <w:rPr>
          <w:sz w:val="24"/>
          <w:szCs w:val="24"/>
          <w:highlight w:val="none"/>
        </w:rPr>
        <w:t>委托</w:t>
      </w:r>
      <w:r>
        <w:rPr>
          <w:spacing w:val="-3"/>
          <w:sz w:val="24"/>
          <w:szCs w:val="24"/>
          <w:highlight w:val="none"/>
        </w:rPr>
        <w:t>期</w:t>
      </w:r>
      <w:r>
        <w:rPr>
          <w:sz w:val="24"/>
          <w:szCs w:val="24"/>
          <w:highlight w:val="none"/>
        </w:rPr>
        <w:t>限</w:t>
      </w:r>
      <w:r>
        <w:rPr>
          <w:spacing w:val="-3"/>
          <w:sz w:val="24"/>
          <w:szCs w:val="24"/>
          <w:highlight w:val="none"/>
        </w:rPr>
        <w:t>：</w:t>
      </w:r>
      <w:r>
        <w:rPr>
          <w:spacing w:val="-3"/>
          <w:sz w:val="24"/>
          <w:szCs w:val="24"/>
          <w:highlight w:val="none"/>
          <w:u w:val="single"/>
        </w:rPr>
        <w:t xml:space="preserve"> </w:t>
      </w:r>
      <w:r>
        <w:rPr>
          <w:spacing w:val="-3"/>
          <w:sz w:val="24"/>
          <w:szCs w:val="24"/>
          <w:highlight w:val="none"/>
          <w:u w:val="single"/>
        </w:rPr>
        <w:tab/>
      </w:r>
      <w:r>
        <w:rPr>
          <w:sz w:val="24"/>
          <w:szCs w:val="24"/>
          <w:highlight w:val="none"/>
        </w:rPr>
        <w:t>。</w:t>
      </w:r>
    </w:p>
    <w:p>
      <w:pPr>
        <w:pStyle w:val="6"/>
        <w:spacing w:after="0"/>
        <w:ind w:firstLine="480"/>
        <w:rPr>
          <w:sz w:val="24"/>
          <w:szCs w:val="24"/>
          <w:highlight w:val="none"/>
        </w:rPr>
      </w:pPr>
      <w:r>
        <w:rPr>
          <w:sz w:val="24"/>
          <w:szCs w:val="24"/>
          <w:highlight w:val="none"/>
        </w:rPr>
        <w:t>代理人无转委托权。</w:t>
      </w:r>
    </w:p>
    <w:p>
      <w:pPr>
        <w:pStyle w:val="6"/>
        <w:spacing w:after="0"/>
        <w:ind w:firstLine="480"/>
        <w:rPr>
          <w:sz w:val="24"/>
          <w:szCs w:val="24"/>
          <w:highlight w:val="none"/>
        </w:rPr>
      </w:pPr>
    </w:p>
    <w:p>
      <w:pPr>
        <w:pStyle w:val="6"/>
        <w:spacing w:after="0"/>
        <w:ind w:firstLine="480"/>
        <w:rPr>
          <w:sz w:val="24"/>
          <w:szCs w:val="24"/>
          <w:highlight w:val="none"/>
        </w:rPr>
      </w:pPr>
    </w:p>
    <w:p>
      <w:pPr>
        <w:pStyle w:val="6"/>
        <w:spacing w:after="0"/>
        <w:ind w:firstLine="480"/>
        <w:rPr>
          <w:b/>
          <w:bCs/>
          <w:sz w:val="24"/>
          <w:szCs w:val="24"/>
          <w:highlight w:val="none"/>
        </w:rPr>
      </w:pPr>
      <w:r>
        <w:rPr>
          <w:sz w:val="24"/>
          <w:szCs w:val="24"/>
          <w:highlight w:val="none"/>
        </w:rPr>
        <w:t>附：</w:t>
      </w:r>
      <w:r>
        <w:rPr>
          <w:b/>
          <w:bCs/>
          <w:sz w:val="24"/>
          <w:szCs w:val="24"/>
          <w:highlight w:val="none"/>
        </w:rPr>
        <w:t>委托代理人须为本单位正式在岗职工，须提供身份证正反面复印件。</w:t>
      </w:r>
    </w:p>
    <w:p>
      <w:pPr>
        <w:pStyle w:val="6"/>
        <w:spacing w:after="0"/>
        <w:ind w:firstLine="480"/>
        <w:rPr>
          <w:sz w:val="24"/>
          <w:szCs w:val="24"/>
          <w:highlight w:val="none"/>
        </w:rPr>
      </w:pPr>
    </w:p>
    <w:p>
      <w:pPr>
        <w:pStyle w:val="6"/>
        <w:spacing w:after="0"/>
        <w:ind w:firstLine="480"/>
        <w:rPr>
          <w:sz w:val="24"/>
          <w:szCs w:val="24"/>
          <w:highlight w:val="none"/>
        </w:rPr>
      </w:pPr>
      <w:r>
        <w:rPr>
          <w:sz w:val="24"/>
          <w:szCs w:val="24"/>
          <w:highlight w:val="none"/>
        </w:rPr>
        <w:t>注：本授权委托书需由响应人加盖单位公章并由其法定代表人和委托代理人签字或盖章。</w:t>
      </w:r>
    </w:p>
    <w:p>
      <w:pPr>
        <w:pStyle w:val="6"/>
        <w:tabs>
          <w:tab w:val="left" w:pos="3516"/>
          <w:tab w:val="left" w:pos="3936"/>
          <w:tab w:val="left" w:pos="7541"/>
        </w:tabs>
        <w:spacing w:after="0"/>
        <w:ind w:firstLine="2558" w:firstLineChars="1066"/>
        <w:rPr>
          <w:sz w:val="24"/>
          <w:szCs w:val="24"/>
          <w:highlight w:val="none"/>
        </w:rPr>
      </w:pPr>
    </w:p>
    <w:p>
      <w:pPr>
        <w:pStyle w:val="6"/>
        <w:tabs>
          <w:tab w:val="left" w:pos="3516"/>
          <w:tab w:val="left" w:pos="3936"/>
          <w:tab w:val="left" w:pos="7541"/>
        </w:tabs>
        <w:spacing w:after="0"/>
        <w:ind w:firstLine="2558" w:firstLineChars="1066"/>
        <w:rPr>
          <w:sz w:val="24"/>
          <w:szCs w:val="24"/>
          <w:highlight w:val="none"/>
        </w:rPr>
      </w:pPr>
    </w:p>
    <w:p>
      <w:pPr>
        <w:pStyle w:val="6"/>
        <w:tabs>
          <w:tab w:val="left" w:pos="3516"/>
          <w:tab w:val="left" w:pos="3936"/>
          <w:tab w:val="left" w:pos="7541"/>
        </w:tabs>
        <w:spacing w:after="0"/>
        <w:ind w:firstLine="2558" w:firstLineChars="1066"/>
        <w:rPr>
          <w:sz w:val="24"/>
          <w:szCs w:val="24"/>
          <w:highlight w:val="none"/>
        </w:rPr>
      </w:pPr>
      <w:r>
        <w:rPr>
          <w:sz w:val="24"/>
          <w:szCs w:val="24"/>
          <w:highlight w:val="none"/>
        </w:rPr>
        <w:t xml:space="preserve">响  应 </w:t>
      </w:r>
      <w:r>
        <w:rPr>
          <w:spacing w:val="-3"/>
          <w:sz w:val="24"/>
          <w:szCs w:val="24"/>
          <w:highlight w:val="none"/>
        </w:rPr>
        <w:t>人：</w:t>
      </w:r>
      <w:r>
        <w:rPr>
          <w:spacing w:val="-3"/>
          <w:sz w:val="24"/>
          <w:szCs w:val="24"/>
          <w:highlight w:val="none"/>
          <w:u w:val="single"/>
        </w:rPr>
        <w:t xml:space="preserve">                        </w:t>
      </w:r>
      <w:r>
        <w:rPr>
          <w:sz w:val="24"/>
          <w:szCs w:val="24"/>
          <w:highlight w:val="none"/>
        </w:rPr>
        <w:t>（单</w:t>
      </w:r>
      <w:r>
        <w:rPr>
          <w:spacing w:val="-3"/>
          <w:sz w:val="24"/>
          <w:szCs w:val="24"/>
          <w:highlight w:val="none"/>
        </w:rPr>
        <w:t>位</w:t>
      </w:r>
      <w:r>
        <w:rPr>
          <w:sz w:val="24"/>
          <w:szCs w:val="24"/>
          <w:highlight w:val="none"/>
        </w:rPr>
        <w:t>公</w:t>
      </w:r>
      <w:r>
        <w:rPr>
          <w:spacing w:val="-3"/>
          <w:sz w:val="24"/>
          <w:szCs w:val="24"/>
          <w:highlight w:val="none"/>
        </w:rPr>
        <w:t>章</w:t>
      </w:r>
      <w:r>
        <w:rPr>
          <w:sz w:val="24"/>
          <w:szCs w:val="24"/>
          <w:highlight w:val="none"/>
        </w:rPr>
        <w:t>）</w:t>
      </w:r>
    </w:p>
    <w:p>
      <w:pPr>
        <w:pStyle w:val="6"/>
        <w:tabs>
          <w:tab w:val="left" w:pos="7961"/>
        </w:tabs>
        <w:spacing w:after="0"/>
        <w:ind w:firstLine="2558" w:firstLineChars="1066"/>
        <w:rPr>
          <w:sz w:val="24"/>
          <w:szCs w:val="24"/>
          <w:highlight w:val="none"/>
        </w:rPr>
      </w:pPr>
      <w:r>
        <w:rPr>
          <w:sz w:val="24"/>
          <w:szCs w:val="24"/>
          <w:highlight w:val="none"/>
        </w:rPr>
        <w:t>法定</w:t>
      </w:r>
      <w:r>
        <w:rPr>
          <w:spacing w:val="-3"/>
          <w:sz w:val="24"/>
          <w:szCs w:val="24"/>
          <w:highlight w:val="none"/>
        </w:rPr>
        <w:t>代</w:t>
      </w:r>
      <w:r>
        <w:rPr>
          <w:sz w:val="24"/>
          <w:szCs w:val="24"/>
          <w:highlight w:val="none"/>
        </w:rPr>
        <w:t>表</w:t>
      </w:r>
      <w:r>
        <w:rPr>
          <w:spacing w:val="-3"/>
          <w:sz w:val="24"/>
          <w:szCs w:val="24"/>
          <w:highlight w:val="none"/>
        </w:rPr>
        <w:t>人</w:t>
      </w:r>
      <w:r>
        <w:rPr>
          <w:spacing w:val="-1"/>
          <w:sz w:val="24"/>
          <w:szCs w:val="24"/>
          <w:highlight w:val="none"/>
        </w:rPr>
        <w:t>：</w:t>
      </w:r>
      <w:r>
        <w:rPr>
          <w:spacing w:val="-1"/>
          <w:sz w:val="24"/>
          <w:szCs w:val="24"/>
          <w:highlight w:val="none"/>
          <w:u w:val="single"/>
        </w:rPr>
        <w:t xml:space="preserve">                     </w:t>
      </w:r>
      <w:r>
        <w:rPr>
          <w:sz w:val="24"/>
          <w:szCs w:val="24"/>
          <w:highlight w:val="none"/>
        </w:rPr>
        <w:t>（签字或盖章）</w:t>
      </w:r>
    </w:p>
    <w:p>
      <w:pPr>
        <w:pStyle w:val="6"/>
        <w:tabs>
          <w:tab w:val="left" w:pos="8849"/>
        </w:tabs>
        <w:spacing w:after="0"/>
        <w:ind w:firstLine="2558" w:firstLineChars="1066"/>
        <w:rPr>
          <w:sz w:val="24"/>
          <w:szCs w:val="24"/>
          <w:highlight w:val="none"/>
          <w:u w:val="single"/>
        </w:rPr>
      </w:pPr>
      <w:r>
        <w:rPr>
          <w:sz w:val="24"/>
          <w:szCs w:val="24"/>
          <w:highlight w:val="none"/>
        </w:rPr>
        <w:t>身份</w:t>
      </w:r>
      <w:r>
        <w:rPr>
          <w:spacing w:val="-3"/>
          <w:sz w:val="24"/>
          <w:szCs w:val="24"/>
          <w:highlight w:val="none"/>
        </w:rPr>
        <w:t>证</w:t>
      </w:r>
      <w:r>
        <w:rPr>
          <w:sz w:val="24"/>
          <w:szCs w:val="24"/>
          <w:highlight w:val="none"/>
        </w:rPr>
        <w:t>号</w:t>
      </w:r>
      <w:r>
        <w:rPr>
          <w:spacing w:val="-3"/>
          <w:sz w:val="24"/>
          <w:szCs w:val="24"/>
          <w:highlight w:val="none"/>
        </w:rPr>
        <w:t>码：</w:t>
      </w:r>
      <w:r>
        <w:rPr>
          <w:spacing w:val="-3"/>
          <w:sz w:val="24"/>
          <w:szCs w:val="24"/>
          <w:highlight w:val="none"/>
          <w:u w:val="single"/>
        </w:rPr>
        <w:t xml:space="preserve">                      </w:t>
      </w:r>
    </w:p>
    <w:p>
      <w:pPr>
        <w:pStyle w:val="6"/>
        <w:tabs>
          <w:tab w:val="left" w:pos="7961"/>
        </w:tabs>
        <w:spacing w:after="0"/>
        <w:ind w:firstLine="2558" w:firstLineChars="1066"/>
        <w:rPr>
          <w:sz w:val="24"/>
          <w:szCs w:val="24"/>
          <w:highlight w:val="none"/>
        </w:rPr>
      </w:pPr>
      <w:r>
        <w:rPr>
          <w:sz w:val="24"/>
          <w:szCs w:val="24"/>
          <w:highlight w:val="none"/>
        </w:rPr>
        <w:t>委托</w:t>
      </w:r>
      <w:r>
        <w:rPr>
          <w:spacing w:val="-3"/>
          <w:sz w:val="24"/>
          <w:szCs w:val="24"/>
          <w:highlight w:val="none"/>
        </w:rPr>
        <w:t>代</w:t>
      </w:r>
      <w:r>
        <w:rPr>
          <w:sz w:val="24"/>
          <w:szCs w:val="24"/>
          <w:highlight w:val="none"/>
        </w:rPr>
        <w:t>理</w:t>
      </w:r>
      <w:r>
        <w:rPr>
          <w:spacing w:val="-3"/>
          <w:sz w:val="24"/>
          <w:szCs w:val="24"/>
          <w:highlight w:val="none"/>
        </w:rPr>
        <w:t>人：</w:t>
      </w:r>
      <w:r>
        <w:rPr>
          <w:spacing w:val="-3"/>
          <w:sz w:val="24"/>
          <w:szCs w:val="24"/>
          <w:highlight w:val="none"/>
          <w:u w:val="single"/>
        </w:rPr>
        <w:t xml:space="preserve">                      </w:t>
      </w:r>
      <w:r>
        <w:rPr>
          <w:sz w:val="24"/>
          <w:szCs w:val="24"/>
          <w:highlight w:val="none"/>
        </w:rPr>
        <w:t>（签字或盖章）</w:t>
      </w:r>
    </w:p>
    <w:p>
      <w:pPr>
        <w:pStyle w:val="6"/>
        <w:tabs>
          <w:tab w:val="left" w:pos="8849"/>
        </w:tabs>
        <w:spacing w:after="0"/>
        <w:ind w:firstLine="2558" w:firstLineChars="1066"/>
        <w:rPr>
          <w:highlight w:val="none"/>
          <w:u w:val="single"/>
        </w:rPr>
      </w:pPr>
      <w:r>
        <w:rPr>
          <w:sz w:val="24"/>
          <w:szCs w:val="24"/>
          <w:highlight w:val="none"/>
        </w:rPr>
        <w:t>身份</w:t>
      </w:r>
      <w:r>
        <w:rPr>
          <w:spacing w:val="-3"/>
          <w:sz w:val="24"/>
          <w:szCs w:val="24"/>
          <w:highlight w:val="none"/>
        </w:rPr>
        <w:t>证</w:t>
      </w:r>
      <w:r>
        <w:rPr>
          <w:sz w:val="24"/>
          <w:szCs w:val="24"/>
          <w:highlight w:val="none"/>
        </w:rPr>
        <w:t>号</w:t>
      </w:r>
      <w:r>
        <w:rPr>
          <w:spacing w:val="-3"/>
          <w:sz w:val="24"/>
          <w:szCs w:val="24"/>
          <w:highlight w:val="none"/>
        </w:rPr>
        <w:t>码：</w:t>
      </w:r>
      <w:r>
        <w:rPr>
          <w:spacing w:val="-3"/>
          <w:sz w:val="24"/>
          <w:szCs w:val="24"/>
          <w:highlight w:val="none"/>
          <w:u w:val="single"/>
        </w:rPr>
        <w:t xml:space="preserve">                      </w:t>
      </w:r>
    </w:p>
    <w:p>
      <w:pPr>
        <w:pStyle w:val="6"/>
        <w:spacing w:before="2"/>
        <w:ind w:firstLine="0" w:firstLineChars="0"/>
        <w:rPr>
          <w:sz w:val="24"/>
          <w:szCs w:val="24"/>
          <w:highlight w:val="none"/>
        </w:rPr>
      </w:pPr>
    </w:p>
    <w:p>
      <w:pPr>
        <w:ind w:firstLine="0" w:firstLineChars="0"/>
        <w:jc w:val="center"/>
        <w:rPr>
          <w:highlight w:val="none"/>
        </w:rPr>
        <w:sectPr>
          <w:pgSz w:w="11906" w:h="16838"/>
          <w:pgMar w:top="1440" w:right="1800" w:bottom="1440" w:left="1800" w:header="851" w:footer="992" w:gutter="0"/>
          <w:cols w:space="425" w:num="1"/>
          <w:docGrid w:type="lines" w:linePitch="312" w:charSpace="0"/>
        </w:sectPr>
      </w:pPr>
    </w:p>
    <w:p>
      <w:pPr>
        <w:pStyle w:val="2"/>
        <w:ind w:firstLine="0" w:firstLineChars="0"/>
        <w:jc w:val="center"/>
        <w:rPr>
          <w:rFonts w:hint="default" w:ascii="Times New Roman" w:hAnsi="Times New Roman"/>
          <w:highlight w:val="none"/>
        </w:rPr>
      </w:pPr>
      <w:bookmarkStart w:id="20" w:name="_Toc29305"/>
      <w:bookmarkStart w:id="21" w:name="_Toc29450"/>
      <w:bookmarkStart w:id="22" w:name="_Toc7191"/>
      <w:bookmarkStart w:id="23" w:name="_Toc18060"/>
      <w:r>
        <w:rPr>
          <w:rFonts w:hint="default" w:ascii="Times New Roman" w:hAnsi="Times New Roman"/>
          <w:highlight w:val="none"/>
        </w:rPr>
        <w:t>四、资格审查资料</w:t>
      </w:r>
      <w:bookmarkEnd w:id="20"/>
      <w:bookmarkEnd w:id="21"/>
      <w:bookmarkEnd w:id="22"/>
      <w:bookmarkEnd w:id="23"/>
    </w:p>
    <w:p>
      <w:pPr>
        <w:pStyle w:val="3"/>
        <w:ind w:firstLine="640"/>
        <w:rPr>
          <w:rFonts w:hint="default"/>
          <w:highlight w:val="none"/>
        </w:rPr>
      </w:pPr>
      <w:bookmarkStart w:id="24" w:name="_Toc15270"/>
      <w:bookmarkStart w:id="25" w:name="_Toc19069"/>
      <w:bookmarkStart w:id="26" w:name="_Toc14553"/>
      <w:r>
        <w:rPr>
          <w:rFonts w:hint="default"/>
          <w:highlight w:val="none"/>
        </w:rPr>
        <w:t>（一）基本情况表</w:t>
      </w:r>
      <w:bookmarkEnd w:id="24"/>
      <w:bookmarkEnd w:id="25"/>
      <w:bookmarkEnd w:id="26"/>
    </w:p>
    <w:tbl>
      <w:tblPr>
        <w:tblStyle w:val="12"/>
        <w:tblW w:w="9151" w:type="dxa"/>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0"/>
        <w:gridCol w:w="1015"/>
        <w:gridCol w:w="2055"/>
        <w:gridCol w:w="1274"/>
        <w:gridCol w:w="22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3" w:hRule="atLeast"/>
        </w:trPr>
        <w:tc>
          <w:tcPr>
            <w:tcW w:w="2540" w:type="dxa"/>
            <w:vAlign w:val="center"/>
          </w:tcPr>
          <w:p>
            <w:pPr>
              <w:pStyle w:val="16"/>
              <w:spacing w:line="360" w:lineRule="exact"/>
              <w:ind w:firstLine="0" w:firstLineChars="0"/>
              <w:jc w:val="center"/>
              <w:rPr>
                <w:rFonts w:ascii="Times New Roman" w:hAnsi="Times New Roman" w:cs="Times New Roman"/>
                <w:sz w:val="24"/>
                <w:szCs w:val="24"/>
                <w:highlight w:val="none"/>
              </w:rPr>
            </w:pPr>
            <w:r>
              <w:rPr>
                <w:rFonts w:ascii="Times New Roman" w:hAnsi="Times New Roman" w:cs="Times New Roman"/>
                <w:sz w:val="24"/>
                <w:szCs w:val="24"/>
                <w:highlight w:val="none"/>
              </w:rPr>
              <w:t>响应人名称</w:t>
            </w:r>
          </w:p>
        </w:tc>
        <w:tc>
          <w:tcPr>
            <w:tcW w:w="6611" w:type="dxa"/>
            <w:gridSpan w:val="4"/>
            <w:vAlign w:val="center"/>
          </w:tcPr>
          <w:p>
            <w:pPr>
              <w:pStyle w:val="16"/>
              <w:spacing w:line="360" w:lineRule="exact"/>
              <w:ind w:firstLine="0" w:firstLineChars="0"/>
              <w:jc w:val="center"/>
              <w:rPr>
                <w:rFonts w:ascii="Times New Roman" w:hAnsi="Times New Roman"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1" w:hRule="atLeast"/>
        </w:trPr>
        <w:tc>
          <w:tcPr>
            <w:tcW w:w="2540" w:type="dxa"/>
            <w:vAlign w:val="center"/>
          </w:tcPr>
          <w:p>
            <w:pPr>
              <w:pStyle w:val="16"/>
              <w:spacing w:line="360" w:lineRule="exact"/>
              <w:ind w:firstLine="0" w:firstLineChars="0"/>
              <w:jc w:val="center"/>
              <w:rPr>
                <w:rFonts w:ascii="Times New Roman" w:hAnsi="Times New Roman" w:cs="Times New Roman"/>
                <w:sz w:val="24"/>
                <w:szCs w:val="24"/>
                <w:highlight w:val="none"/>
              </w:rPr>
            </w:pPr>
            <w:r>
              <w:rPr>
                <w:rFonts w:ascii="Times New Roman" w:hAnsi="Times New Roman" w:cs="Times New Roman"/>
                <w:sz w:val="24"/>
                <w:szCs w:val="24"/>
                <w:highlight w:val="none"/>
              </w:rPr>
              <w:t>注册资金</w:t>
            </w:r>
          </w:p>
        </w:tc>
        <w:tc>
          <w:tcPr>
            <w:tcW w:w="3070" w:type="dxa"/>
            <w:gridSpan w:val="2"/>
            <w:vAlign w:val="center"/>
          </w:tcPr>
          <w:p>
            <w:pPr>
              <w:pStyle w:val="16"/>
              <w:spacing w:line="360" w:lineRule="exact"/>
              <w:ind w:firstLine="0" w:firstLineChars="0"/>
              <w:jc w:val="center"/>
              <w:rPr>
                <w:rFonts w:ascii="Times New Roman" w:hAnsi="Times New Roman" w:cs="Times New Roman"/>
                <w:sz w:val="24"/>
                <w:szCs w:val="24"/>
                <w:highlight w:val="none"/>
              </w:rPr>
            </w:pPr>
          </w:p>
        </w:tc>
        <w:tc>
          <w:tcPr>
            <w:tcW w:w="1274" w:type="dxa"/>
            <w:vAlign w:val="center"/>
          </w:tcPr>
          <w:p>
            <w:pPr>
              <w:pStyle w:val="16"/>
              <w:spacing w:line="360" w:lineRule="exact"/>
              <w:ind w:firstLine="0" w:firstLineChars="0"/>
              <w:jc w:val="center"/>
              <w:rPr>
                <w:rFonts w:ascii="Times New Roman" w:hAnsi="Times New Roman" w:cs="Times New Roman"/>
                <w:sz w:val="24"/>
                <w:szCs w:val="24"/>
                <w:highlight w:val="none"/>
              </w:rPr>
            </w:pPr>
            <w:r>
              <w:rPr>
                <w:rFonts w:ascii="Times New Roman" w:hAnsi="Times New Roman" w:cs="Times New Roman"/>
                <w:sz w:val="24"/>
                <w:szCs w:val="24"/>
                <w:highlight w:val="none"/>
              </w:rPr>
              <w:t>成立时间</w:t>
            </w:r>
          </w:p>
        </w:tc>
        <w:tc>
          <w:tcPr>
            <w:tcW w:w="2267" w:type="dxa"/>
            <w:vAlign w:val="center"/>
          </w:tcPr>
          <w:p>
            <w:pPr>
              <w:pStyle w:val="16"/>
              <w:spacing w:line="360" w:lineRule="exact"/>
              <w:ind w:firstLine="0" w:firstLineChars="0"/>
              <w:jc w:val="center"/>
              <w:rPr>
                <w:rFonts w:ascii="Times New Roman" w:hAnsi="Times New Roman"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4" w:hRule="atLeast"/>
        </w:trPr>
        <w:tc>
          <w:tcPr>
            <w:tcW w:w="2540" w:type="dxa"/>
            <w:vAlign w:val="center"/>
          </w:tcPr>
          <w:p>
            <w:pPr>
              <w:pStyle w:val="16"/>
              <w:spacing w:line="360" w:lineRule="exact"/>
              <w:ind w:firstLine="0" w:firstLineChars="0"/>
              <w:jc w:val="center"/>
              <w:rPr>
                <w:rFonts w:ascii="Times New Roman" w:hAnsi="Times New Roman" w:cs="Times New Roman"/>
                <w:sz w:val="24"/>
                <w:szCs w:val="24"/>
                <w:highlight w:val="none"/>
              </w:rPr>
            </w:pPr>
            <w:r>
              <w:rPr>
                <w:rFonts w:ascii="Times New Roman" w:hAnsi="Times New Roman" w:cs="Times New Roman"/>
                <w:sz w:val="24"/>
                <w:szCs w:val="24"/>
                <w:highlight w:val="none"/>
              </w:rPr>
              <w:t>注册地址</w:t>
            </w:r>
          </w:p>
        </w:tc>
        <w:tc>
          <w:tcPr>
            <w:tcW w:w="6611" w:type="dxa"/>
            <w:gridSpan w:val="4"/>
            <w:vAlign w:val="center"/>
          </w:tcPr>
          <w:p>
            <w:pPr>
              <w:pStyle w:val="16"/>
              <w:spacing w:line="360" w:lineRule="exact"/>
              <w:ind w:firstLine="0" w:firstLineChars="0"/>
              <w:jc w:val="center"/>
              <w:rPr>
                <w:rFonts w:ascii="Times New Roman" w:hAnsi="Times New Roman"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7" w:hRule="atLeast"/>
        </w:trPr>
        <w:tc>
          <w:tcPr>
            <w:tcW w:w="2540" w:type="dxa"/>
            <w:vAlign w:val="center"/>
          </w:tcPr>
          <w:p>
            <w:pPr>
              <w:pStyle w:val="16"/>
              <w:spacing w:line="360" w:lineRule="exact"/>
              <w:ind w:firstLine="0" w:firstLineChars="0"/>
              <w:jc w:val="center"/>
              <w:rPr>
                <w:rFonts w:ascii="Times New Roman" w:hAnsi="Times New Roman" w:cs="Times New Roman"/>
                <w:sz w:val="24"/>
                <w:szCs w:val="24"/>
                <w:highlight w:val="none"/>
              </w:rPr>
            </w:pPr>
            <w:r>
              <w:rPr>
                <w:rFonts w:ascii="Times New Roman" w:hAnsi="Times New Roman" w:cs="Times New Roman"/>
                <w:sz w:val="24"/>
                <w:szCs w:val="24"/>
                <w:highlight w:val="none"/>
              </w:rPr>
              <w:t>邮政编码</w:t>
            </w:r>
          </w:p>
        </w:tc>
        <w:tc>
          <w:tcPr>
            <w:tcW w:w="3070" w:type="dxa"/>
            <w:gridSpan w:val="2"/>
            <w:vAlign w:val="center"/>
          </w:tcPr>
          <w:p>
            <w:pPr>
              <w:pStyle w:val="16"/>
              <w:spacing w:line="360" w:lineRule="exact"/>
              <w:ind w:firstLine="0" w:firstLineChars="0"/>
              <w:jc w:val="center"/>
              <w:rPr>
                <w:rFonts w:ascii="Times New Roman" w:hAnsi="Times New Roman" w:cs="Times New Roman"/>
                <w:sz w:val="24"/>
                <w:szCs w:val="24"/>
                <w:highlight w:val="none"/>
              </w:rPr>
            </w:pPr>
          </w:p>
        </w:tc>
        <w:tc>
          <w:tcPr>
            <w:tcW w:w="1274" w:type="dxa"/>
            <w:vAlign w:val="center"/>
          </w:tcPr>
          <w:p>
            <w:pPr>
              <w:pStyle w:val="16"/>
              <w:spacing w:line="360" w:lineRule="exact"/>
              <w:ind w:firstLine="0" w:firstLineChars="0"/>
              <w:jc w:val="center"/>
              <w:rPr>
                <w:rFonts w:ascii="Times New Roman" w:hAnsi="Times New Roman" w:cs="Times New Roman"/>
                <w:sz w:val="24"/>
                <w:szCs w:val="24"/>
                <w:highlight w:val="none"/>
              </w:rPr>
            </w:pPr>
            <w:r>
              <w:rPr>
                <w:rFonts w:ascii="Times New Roman" w:hAnsi="Times New Roman" w:cs="Times New Roman"/>
                <w:sz w:val="24"/>
                <w:szCs w:val="24"/>
                <w:highlight w:val="none"/>
              </w:rPr>
              <w:t>员工总数</w:t>
            </w:r>
          </w:p>
        </w:tc>
        <w:tc>
          <w:tcPr>
            <w:tcW w:w="2267" w:type="dxa"/>
            <w:vAlign w:val="center"/>
          </w:tcPr>
          <w:p>
            <w:pPr>
              <w:pStyle w:val="16"/>
              <w:spacing w:line="360" w:lineRule="exact"/>
              <w:ind w:firstLine="0" w:firstLineChars="0"/>
              <w:jc w:val="center"/>
              <w:rPr>
                <w:rFonts w:ascii="Times New Roman" w:hAnsi="Times New Roman"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60" w:hRule="atLeast"/>
        </w:trPr>
        <w:tc>
          <w:tcPr>
            <w:tcW w:w="2540" w:type="dxa"/>
            <w:vMerge w:val="restart"/>
            <w:vAlign w:val="center"/>
          </w:tcPr>
          <w:p>
            <w:pPr>
              <w:pStyle w:val="16"/>
              <w:spacing w:line="360" w:lineRule="exact"/>
              <w:ind w:firstLine="0" w:firstLineChars="0"/>
              <w:jc w:val="center"/>
              <w:rPr>
                <w:rFonts w:ascii="Times New Roman" w:hAnsi="Times New Roman" w:cs="Times New Roman"/>
                <w:sz w:val="24"/>
                <w:szCs w:val="24"/>
                <w:highlight w:val="none"/>
              </w:rPr>
            </w:pPr>
            <w:r>
              <w:rPr>
                <w:rFonts w:ascii="Times New Roman" w:hAnsi="Times New Roman" w:cs="Times New Roman"/>
                <w:sz w:val="24"/>
                <w:szCs w:val="24"/>
                <w:highlight w:val="none"/>
              </w:rPr>
              <w:t>联系方式</w:t>
            </w:r>
          </w:p>
        </w:tc>
        <w:tc>
          <w:tcPr>
            <w:tcW w:w="1015" w:type="dxa"/>
            <w:vAlign w:val="center"/>
          </w:tcPr>
          <w:p>
            <w:pPr>
              <w:pStyle w:val="16"/>
              <w:spacing w:line="360" w:lineRule="exact"/>
              <w:ind w:firstLine="0" w:firstLineChars="0"/>
              <w:jc w:val="center"/>
              <w:rPr>
                <w:rFonts w:ascii="Times New Roman" w:hAnsi="Times New Roman" w:cs="Times New Roman"/>
                <w:sz w:val="24"/>
                <w:szCs w:val="24"/>
                <w:highlight w:val="none"/>
              </w:rPr>
            </w:pPr>
            <w:r>
              <w:rPr>
                <w:rFonts w:ascii="Times New Roman" w:hAnsi="Times New Roman" w:cs="Times New Roman"/>
                <w:sz w:val="24"/>
                <w:szCs w:val="24"/>
                <w:highlight w:val="none"/>
              </w:rPr>
              <w:t>联系人</w:t>
            </w:r>
          </w:p>
        </w:tc>
        <w:tc>
          <w:tcPr>
            <w:tcW w:w="2055" w:type="dxa"/>
            <w:vAlign w:val="center"/>
          </w:tcPr>
          <w:p>
            <w:pPr>
              <w:pStyle w:val="16"/>
              <w:spacing w:line="360" w:lineRule="exact"/>
              <w:ind w:firstLine="0" w:firstLineChars="0"/>
              <w:jc w:val="center"/>
              <w:rPr>
                <w:rFonts w:ascii="Times New Roman" w:hAnsi="Times New Roman" w:cs="Times New Roman"/>
                <w:sz w:val="24"/>
                <w:szCs w:val="24"/>
                <w:highlight w:val="none"/>
              </w:rPr>
            </w:pPr>
          </w:p>
        </w:tc>
        <w:tc>
          <w:tcPr>
            <w:tcW w:w="1274" w:type="dxa"/>
            <w:vAlign w:val="center"/>
          </w:tcPr>
          <w:p>
            <w:pPr>
              <w:pStyle w:val="16"/>
              <w:spacing w:line="360" w:lineRule="exact"/>
              <w:ind w:firstLine="0" w:firstLineChars="0"/>
              <w:jc w:val="center"/>
              <w:rPr>
                <w:rFonts w:ascii="Times New Roman" w:hAnsi="Times New Roman" w:cs="Times New Roman"/>
                <w:sz w:val="24"/>
                <w:szCs w:val="24"/>
                <w:highlight w:val="none"/>
              </w:rPr>
            </w:pPr>
            <w:r>
              <w:rPr>
                <w:rFonts w:ascii="Times New Roman" w:hAnsi="Times New Roman" w:cs="Times New Roman"/>
                <w:sz w:val="24"/>
                <w:szCs w:val="24"/>
                <w:highlight w:val="none"/>
              </w:rPr>
              <w:t>电话</w:t>
            </w:r>
          </w:p>
        </w:tc>
        <w:tc>
          <w:tcPr>
            <w:tcW w:w="2267" w:type="dxa"/>
            <w:vAlign w:val="center"/>
          </w:tcPr>
          <w:p>
            <w:pPr>
              <w:pStyle w:val="16"/>
              <w:spacing w:line="240" w:lineRule="auto"/>
              <w:ind w:firstLine="0" w:firstLineChars="0"/>
              <w:jc w:val="center"/>
              <w:rPr>
                <w:rFonts w:ascii="Times New Roman" w:hAnsi="Times New Roman" w:cs="Times New Roman"/>
                <w:sz w:val="24"/>
                <w:szCs w:val="24"/>
                <w:highlight w:val="none"/>
              </w:rPr>
            </w:pPr>
            <w:r>
              <w:rPr>
                <w:rFonts w:ascii="Times New Roman" w:hAnsi="Times New Roman" w:cs="Times New Roman"/>
                <w:sz w:val="21"/>
                <w:szCs w:val="21"/>
                <w:highlight w:val="none"/>
              </w:rPr>
              <w:t>（注：优先留存项目直接负责人有效联系电话，请勿填报前台、无关办公座机等无效联系电话）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7" w:hRule="atLeast"/>
        </w:trPr>
        <w:tc>
          <w:tcPr>
            <w:tcW w:w="2540" w:type="dxa"/>
            <w:vMerge w:val="continue"/>
            <w:tcBorders>
              <w:top w:val="nil"/>
            </w:tcBorders>
            <w:vAlign w:val="center"/>
          </w:tcPr>
          <w:p>
            <w:pPr>
              <w:pStyle w:val="16"/>
              <w:spacing w:line="360" w:lineRule="exact"/>
              <w:ind w:firstLine="0" w:firstLineChars="0"/>
              <w:jc w:val="center"/>
              <w:rPr>
                <w:rFonts w:ascii="Times New Roman" w:hAnsi="Times New Roman" w:cs="Times New Roman"/>
                <w:sz w:val="24"/>
                <w:szCs w:val="24"/>
                <w:highlight w:val="none"/>
              </w:rPr>
            </w:pPr>
          </w:p>
        </w:tc>
        <w:tc>
          <w:tcPr>
            <w:tcW w:w="1015" w:type="dxa"/>
            <w:vAlign w:val="center"/>
          </w:tcPr>
          <w:p>
            <w:pPr>
              <w:pStyle w:val="16"/>
              <w:spacing w:line="360" w:lineRule="exact"/>
              <w:ind w:firstLine="0" w:firstLineChars="0"/>
              <w:jc w:val="center"/>
              <w:rPr>
                <w:rFonts w:ascii="Times New Roman" w:hAnsi="Times New Roman" w:cs="Times New Roman"/>
                <w:sz w:val="24"/>
                <w:szCs w:val="24"/>
                <w:highlight w:val="none"/>
              </w:rPr>
            </w:pPr>
            <w:r>
              <w:rPr>
                <w:rFonts w:ascii="Times New Roman" w:hAnsi="Times New Roman" w:cs="Times New Roman"/>
                <w:sz w:val="24"/>
                <w:szCs w:val="24"/>
                <w:highlight w:val="none"/>
              </w:rPr>
              <w:t>网址</w:t>
            </w:r>
          </w:p>
        </w:tc>
        <w:tc>
          <w:tcPr>
            <w:tcW w:w="2055" w:type="dxa"/>
            <w:vAlign w:val="center"/>
          </w:tcPr>
          <w:p>
            <w:pPr>
              <w:pStyle w:val="16"/>
              <w:spacing w:line="360" w:lineRule="exact"/>
              <w:ind w:firstLine="0" w:firstLineChars="0"/>
              <w:jc w:val="center"/>
              <w:rPr>
                <w:rFonts w:ascii="Times New Roman" w:hAnsi="Times New Roman" w:cs="Times New Roman"/>
                <w:sz w:val="24"/>
                <w:szCs w:val="24"/>
                <w:highlight w:val="none"/>
              </w:rPr>
            </w:pPr>
          </w:p>
        </w:tc>
        <w:tc>
          <w:tcPr>
            <w:tcW w:w="1274" w:type="dxa"/>
            <w:vAlign w:val="center"/>
          </w:tcPr>
          <w:p>
            <w:pPr>
              <w:pStyle w:val="16"/>
              <w:spacing w:line="360" w:lineRule="exact"/>
              <w:ind w:firstLine="0" w:firstLineChars="0"/>
              <w:jc w:val="center"/>
              <w:rPr>
                <w:rFonts w:ascii="Times New Roman" w:hAnsi="Times New Roman" w:cs="Times New Roman"/>
                <w:sz w:val="24"/>
                <w:szCs w:val="24"/>
                <w:highlight w:val="none"/>
              </w:rPr>
            </w:pPr>
            <w:r>
              <w:rPr>
                <w:rFonts w:ascii="Times New Roman" w:hAnsi="Times New Roman" w:cs="Times New Roman"/>
                <w:sz w:val="24"/>
                <w:szCs w:val="24"/>
                <w:highlight w:val="none"/>
              </w:rPr>
              <w:t>传真</w:t>
            </w:r>
          </w:p>
        </w:tc>
        <w:tc>
          <w:tcPr>
            <w:tcW w:w="2267" w:type="dxa"/>
            <w:vAlign w:val="center"/>
          </w:tcPr>
          <w:p>
            <w:pPr>
              <w:pStyle w:val="16"/>
              <w:spacing w:line="360" w:lineRule="exact"/>
              <w:ind w:firstLine="0" w:firstLineChars="0"/>
              <w:jc w:val="center"/>
              <w:rPr>
                <w:rFonts w:ascii="Times New Roman" w:hAnsi="Times New Roman"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7" w:hRule="atLeast"/>
        </w:trPr>
        <w:tc>
          <w:tcPr>
            <w:tcW w:w="2540" w:type="dxa"/>
            <w:vAlign w:val="center"/>
          </w:tcPr>
          <w:p>
            <w:pPr>
              <w:pStyle w:val="16"/>
              <w:spacing w:line="360" w:lineRule="exact"/>
              <w:ind w:firstLine="0" w:firstLineChars="0"/>
              <w:jc w:val="center"/>
              <w:rPr>
                <w:rFonts w:ascii="Times New Roman" w:hAnsi="Times New Roman" w:cs="Times New Roman"/>
                <w:sz w:val="24"/>
                <w:szCs w:val="24"/>
                <w:highlight w:val="none"/>
              </w:rPr>
            </w:pPr>
            <w:r>
              <w:rPr>
                <w:rFonts w:ascii="Times New Roman" w:hAnsi="Times New Roman" w:cs="Times New Roman"/>
                <w:sz w:val="24"/>
                <w:szCs w:val="24"/>
                <w:highlight w:val="none"/>
              </w:rPr>
              <w:t>法定代表人</w:t>
            </w:r>
          </w:p>
        </w:tc>
        <w:tc>
          <w:tcPr>
            <w:tcW w:w="1015" w:type="dxa"/>
            <w:vAlign w:val="center"/>
          </w:tcPr>
          <w:p>
            <w:pPr>
              <w:pStyle w:val="16"/>
              <w:spacing w:line="360" w:lineRule="exact"/>
              <w:ind w:firstLine="0" w:firstLineChars="0"/>
              <w:jc w:val="center"/>
              <w:rPr>
                <w:rFonts w:ascii="Times New Roman" w:hAnsi="Times New Roman" w:cs="Times New Roman"/>
                <w:sz w:val="24"/>
                <w:szCs w:val="24"/>
                <w:highlight w:val="none"/>
              </w:rPr>
            </w:pPr>
            <w:r>
              <w:rPr>
                <w:rFonts w:ascii="Times New Roman" w:hAnsi="Times New Roman" w:cs="Times New Roman"/>
                <w:sz w:val="24"/>
                <w:szCs w:val="24"/>
                <w:highlight w:val="none"/>
              </w:rPr>
              <w:t>姓名</w:t>
            </w:r>
          </w:p>
        </w:tc>
        <w:tc>
          <w:tcPr>
            <w:tcW w:w="2055" w:type="dxa"/>
            <w:vAlign w:val="center"/>
          </w:tcPr>
          <w:p>
            <w:pPr>
              <w:pStyle w:val="16"/>
              <w:spacing w:line="360" w:lineRule="exact"/>
              <w:ind w:firstLine="0" w:firstLineChars="0"/>
              <w:jc w:val="center"/>
              <w:rPr>
                <w:rFonts w:ascii="Times New Roman" w:hAnsi="Times New Roman" w:cs="Times New Roman"/>
                <w:sz w:val="24"/>
                <w:szCs w:val="24"/>
                <w:highlight w:val="none"/>
              </w:rPr>
            </w:pPr>
          </w:p>
        </w:tc>
        <w:tc>
          <w:tcPr>
            <w:tcW w:w="1274" w:type="dxa"/>
            <w:vAlign w:val="center"/>
          </w:tcPr>
          <w:p>
            <w:pPr>
              <w:pStyle w:val="16"/>
              <w:spacing w:line="360" w:lineRule="exact"/>
              <w:ind w:firstLine="0" w:firstLineChars="0"/>
              <w:jc w:val="center"/>
              <w:rPr>
                <w:rFonts w:ascii="Times New Roman" w:hAnsi="Times New Roman" w:cs="Times New Roman"/>
                <w:sz w:val="24"/>
                <w:szCs w:val="24"/>
                <w:highlight w:val="none"/>
              </w:rPr>
            </w:pPr>
            <w:r>
              <w:rPr>
                <w:rFonts w:ascii="Times New Roman" w:hAnsi="Times New Roman" w:cs="Times New Roman"/>
                <w:sz w:val="24"/>
                <w:szCs w:val="24"/>
                <w:highlight w:val="none"/>
              </w:rPr>
              <w:t>电话</w:t>
            </w:r>
          </w:p>
        </w:tc>
        <w:tc>
          <w:tcPr>
            <w:tcW w:w="2267" w:type="dxa"/>
            <w:vAlign w:val="center"/>
          </w:tcPr>
          <w:p>
            <w:pPr>
              <w:pStyle w:val="16"/>
              <w:spacing w:line="360" w:lineRule="exact"/>
              <w:ind w:firstLine="0" w:firstLineChars="0"/>
              <w:jc w:val="center"/>
              <w:rPr>
                <w:rFonts w:ascii="Times New Roman" w:hAnsi="Times New Roman"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02" w:hRule="atLeast"/>
        </w:trPr>
        <w:tc>
          <w:tcPr>
            <w:tcW w:w="2540" w:type="dxa"/>
            <w:vAlign w:val="center"/>
          </w:tcPr>
          <w:p>
            <w:pPr>
              <w:pStyle w:val="16"/>
              <w:spacing w:line="360" w:lineRule="exact"/>
              <w:ind w:firstLine="0" w:firstLineChars="0"/>
              <w:jc w:val="center"/>
              <w:rPr>
                <w:rFonts w:ascii="Times New Roman" w:hAnsi="Times New Roman" w:cs="Times New Roman"/>
                <w:sz w:val="24"/>
                <w:szCs w:val="24"/>
                <w:highlight w:val="none"/>
              </w:rPr>
            </w:pPr>
            <w:r>
              <w:rPr>
                <w:rFonts w:ascii="Times New Roman" w:hAnsi="Times New Roman" w:cs="Times New Roman"/>
                <w:sz w:val="24"/>
                <w:szCs w:val="24"/>
                <w:highlight w:val="none"/>
              </w:rPr>
              <w:t>响应人须知要求响应人需具有的各类资质证书</w:t>
            </w:r>
          </w:p>
        </w:tc>
        <w:tc>
          <w:tcPr>
            <w:tcW w:w="6611" w:type="dxa"/>
            <w:gridSpan w:val="4"/>
            <w:vAlign w:val="center"/>
          </w:tcPr>
          <w:p>
            <w:pPr>
              <w:pStyle w:val="16"/>
              <w:spacing w:before="7" w:line="360" w:lineRule="exact"/>
              <w:ind w:firstLine="0" w:firstLineChars="0"/>
              <w:jc w:val="center"/>
              <w:rPr>
                <w:rFonts w:ascii="Times New Roman" w:hAnsi="Times New Roman" w:cs="Times New Roman"/>
                <w:sz w:val="24"/>
                <w:szCs w:val="24"/>
                <w:highlight w:val="none"/>
              </w:rPr>
            </w:pPr>
          </w:p>
          <w:p>
            <w:pPr>
              <w:pStyle w:val="16"/>
              <w:tabs>
                <w:tab w:val="left" w:pos="2314"/>
                <w:tab w:val="left" w:pos="4414"/>
              </w:tabs>
              <w:spacing w:line="360" w:lineRule="exact"/>
              <w:ind w:firstLine="0" w:firstLineChars="0"/>
              <w:jc w:val="center"/>
              <w:rPr>
                <w:rFonts w:ascii="Times New Roman" w:hAnsi="Times New Roman" w:cs="Times New Roman"/>
                <w:sz w:val="24"/>
                <w:szCs w:val="24"/>
                <w:highlight w:val="none"/>
              </w:rPr>
            </w:pPr>
            <w:r>
              <w:rPr>
                <w:rFonts w:ascii="Times New Roman" w:hAnsi="Times New Roman" w:cs="Times New Roman"/>
                <w:sz w:val="24"/>
                <w:szCs w:val="24"/>
                <w:highlight w:val="none"/>
              </w:rPr>
              <w:t>类型：</w:t>
            </w:r>
            <w:r>
              <w:rPr>
                <w:rFonts w:ascii="Times New Roman" w:hAnsi="Times New Roman" w:cs="Times New Roman"/>
                <w:sz w:val="24"/>
                <w:szCs w:val="24"/>
                <w:highlight w:val="none"/>
              </w:rPr>
              <w:tab/>
            </w:r>
            <w:r>
              <w:rPr>
                <w:rFonts w:ascii="Times New Roman" w:hAnsi="Times New Roman" w:cs="Times New Roman"/>
                <w:spacing w:val="-3"/>
                <w:sz w:val="24"/>
                <w:szCs w:val="24"/>
                <w:highlight w:val="none"/>
              </w:rPr>
              <w:t>等</w:t>
            </w:r>
            <w:r>
              <w:rPr>
                <w:rFonts w:ascii="Times New Roman" w:hAnsi="Times New Roman" w:cs="Times New Roman"/>
                <w:sz w:val="24"/>
                <w:szCs w:val="24"/>
                <w:highlight w:val="none"/>
              </w:rPr>
              <w:t>级：</w:t>
            </w:r>
            <w:r>
              <w:rPr>
                <w:rFonts w:ascii="Times New Roman" w:hAnsi="Times New Roman" w:cs="Times New Roman"/>
                <w:sz w:val="24"/>
                <w:szCs w:val="24"/>
                <w:highlight w:val="none"/>
              </w:rPr>
              <w:tab/>
            </w:r>
            <w:r>
              <w:rPr>
                <w:rFonts w:ascii="Times New Roman" w:hAnsi="Times New Roman" w:cs="Times New Roman"/>
                <w:sz w:val="24"/>
                <w:szCs w:val="24"/>
                <w:highlight w:val="none"/>
              </w:rPr>
              <w:t>证</w:t>
            </w:r>
            <w:r>
              <w:rPr>
                <w:rFonts w:ascii="Times New Roman" w:hAnsi="Times New Roman" w:cs="Times New Roman"/>
                <w:spacing w:val="-3"/>
                <w:sz w:val="24"/>
                <w:szCs w:val="24"/>
                <w:highlight w:val="none"/>
              </w:rPr>
              <w:t>书</w:t>
            </w:r>
            <w:r>
              <w:rPr>
                <w:rFonts w:ascii="Times New Roman" w:hAnsi="Times New Roman" w:cs="Times New Roman"/>
                <w:sz w:val="24"/>
                <w:szCs w:val="24"/>
                <w:highlight w:val="none"/>
              </w:rPr>
              <w:t>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11" w:hRule="atLeast"/>
        </w:trPr>
        <w:tc>
          <w:tcPr>
            <w:tcW w:w="2540" w:type="dxa"/>
            <w:vAlign w:val="center"/>
          </w:tcPr>
          <w:p>
            <w:pPr>
              <w:pStyle w:val="16"/>
              <w:spacing w:line="360" w:lineRule="exact"/>
              <w:ind w:firstLine="0" w:firstLineChars="0"/>
              <w:jc w:val="center"/>
              <w:rPr>
                <w:rFonts w:ascii="Times New Roman" w:hAnsi="Times New Roman" w:cs="Times New Roman"/>
                <w:sz w:val="24"/>
                <w:szCs w:val="24"/>
                <w:highlight w:val="none"/>
              </w:rPr>
            </w:pPr>
            <w:r>
              <w:rPr>
                <w:rFonts w:ascii="Times New Roman" w:hAnsi="Times New Roman" w:cs="Times New Roman"/>
                <w:sz w:val="24"/>
                <w:szCs w:val="24"/>
                <w:highlight w:val="none"/>
              </w:rPr>
              <w:t>基本账户开户银行</w:t>
            </w:r>
          </w:p>
        </w:tc>
        <w:tc>
          <w:tcPr>
            <w:tcW w:w="6611" w:type="dxa"/>
            <w:gridSpan w:val="4"/>
            <w:vAlign w:val="center"/>
          </w:tcPr>
          <w:p>
            <w:pPr>
              <w:pStyle w:val="16"/>
              <w:spacing w:line="360" w:lineRule="exact"/>
              <w:ind w:firstLine="0" w:firstLineChars="0"/>
              <w:jc w:val="center"/>
              <w:rPr>
                <w:rFonts w:ascii="Times New Roman" w:hAnsi="Times New Roman"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4" w:hRule="atLeast"/>
        </w:trPr>
        <w:tc>
          <w:tcPr>
            <w:tcW w:w="2540" w:type="dxa"/>
            <w:vAlign w:val="center"/>
          </w:tcPr>
          <w:p>
            <w:pPr>
              <w:pStyle w:val="16"/>
              <w:spacing w:line="360" w:lineRule="exact"/>
              <w:ind w:firstLine="0" w:firstLineChars="0"/>
              <w:jc w:val="center"/>
              <w:rPr>
                <w:rFonts w:ascii="Times New Roman" w:hAnsi="Times New Roman" w:cs="Times New Roman"/>
                <w:sz w:val="24"/>
                <w:szCs w:val="24"/>
                <w:highlight w:val="none"/>
              </w:rPr>
            </w:pPr>
            <w:r>
              <w:rPr>
                <w:rFonts w:ascii="Times New Roman" w:hAnsi="Times New Roman" w:cs="Times New Roman"/>
                <w:sz w:val="24"/>
                <w:szCs w:val="24"/>
                <w:highlight w:val="none"/>
              </w:rPr>
              <w:t>基本账户银行账号</w:t>
            </w:r>
          </w:p>
        </w:tc>
        <w:tc>
          <w:tcPr>
            <w:tcW w:w="6611" w:type="dxa"/>
            <w:gridSpan w:val="4"/>
            <w:vAlign w:val="center"/>
          </w:tcPr>
          <w:p>
            <w:pPr>
              <w:pStyle w:val="16"/>
              <w:spacing w:line="360" w:lineRule="exact"/>
              <w:ind w:firstLine="0" w:firstLineChars="0"/>
              <w:jc w:val="center"/>
              <w:rPr>
                <w:rFonts w:ascii="Times New Roman" w:hAnsi="Times New Roman"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67" w:hRule="atLeast"/>
        </w:trPr>
        <w:tc>
          <w:tcPr>
            <w:tcW w:w="2540" w:type="dxa"/>
            <w:vAlign w:val="center"/>
          </w:tcPr>
          <w:p>
            <w:pPr>
              <w:pStyle w:val="16"/>
              <w:spacing w:line="360" w:lineRule="exact"/>
              <w:ind w:firstLine="0" w:firstLineChars="0"/>
              <w:jc w:val="center"/>
              <w:rPr>
                <w:rFonts w:ascii="Times New Roman" w:hAnsi="Times New Roman" w:cs="Times New Roman"/>
                <w:sz w:val="24"/>
                <w:szCs w:val="24"/>
                <w:highlight w:val="none"/>
              </w:rPr>
            </w:pPr>
            <w:r>
              <w:rPr>
                <w:rFonts w:ascii="Times New Roman" w:hAnsi="Times New Roman" w:cs="Times New Roman"/>
                <w:sz w:val="24"/>
                <w:szCs w:val="24"/>
                <w:highlight w:val="none"/>
              </w:rPr>
              <w:t>响应人关联企业情况（包括但不限于与响应人法定代表人为同一人或者存在控股、管理关系的不同单位）</w:t>
            </w:r>
          </w:p>
        </w:tc>
        <w:tc>
          <w:tcPr>
            <w:tcW w:w="6611" w:type="dxa"/>
            <w:gridSpan w:val="4"/>
            <w:vAlign w:val="center"/>
          </w:tcPr>
          <w:p>
            <w:pPr>
              <w:pStyle w:val="16"/>
              <w:spacing w:line="360" w:lineRule="exact"/>
              <w:ind w:firstLine="0" w:firstLineChars="0"/>
              <w:jc w:val="center"/>
              <w:rPr>
                <w:rFonts w:ascii="Times New Roman" w:hAnsi="Times New Roman" w:cs="Times New Roman"/>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7" w:hRule="atLeast"/>
        </w:trPr>
        <w:tc>
          <w:tcPr>
            <w:tcW w:w="2540" w:type="dxa"/>
            <w:vAlign w:val="center"/>
          </w:tcPr>
          <w:p>
            <w:pPr>
              <w:pStyle w:val="16"/>
              <w:spacing w:line="360" w:lineRule="exact"/>
              <w:ind w:firstLine="0" w:firstLineChars="0"/>
              <w:jc w:val="center"/>
              <w:rPr>
                <w:rFonts w:ascii="Times New Roman" w:hAnsi="Times New Roman" w:cs="Times New Roman"/>
                <w:sz w:val="24"/>
                <w:szCs w:val="24"/>
                <w:highlight w:val="none"/>
              </w:rPr>
            </w:pPr>
            <w:r>
              <w:rPr>
                <w:rFonts w:ascii="Times New Roman" w:hAnsi="Times New Roman" w:cs="Times New Roman"/>
                <w:sz w:val="24"/>
                <w:szCs w:val="24"/>
                <w:highlight w:val="none"/>
              </w:rPr>
              <w:t>备注</w:t>
            </w:r>
          </w:p>
        </w:tc>
        <w:tc>
          <w:tcPr>
            <w:tcW w:w="6611" w:type="dxa"/>
            <w:gridSpan w:val="4"/>
            <w:vAlign w:val="center"/>
          </w:tcPr>
          <w:p>
            <w:pPr>
              <w:pStyle w:val="16"/>
              <w:spacing w:line="360" w:lineRule="exact"/>
              <w:ind w:firstLine="0" w:firstLineChars="0"/>
              <w:jc w:val="center"/>
              <w:rPr>
                <w:rFonts w:ascii="Times New Roman" w:hAnsi="Times New Roman" w:cs="Times New Roman"/>
                <w:sz w:val="24"/>
                <w:szCs w:val="24"/>
                <w:highlight w:val="none"/>
              </w:rPr>
            </w:pPr>
          </w:p>
        </w:tc>
      </w:tr>
    </w:tbl>
    <w:p>
      <w:pPr>
        <w:pStyle w:val="6"/>
        <w:spacing w:after="0" w:line="240" w:lineRule="auto"/>
        <w:ind w:firstLine="0" w:firstLineChars="0"/>
        <w:rPr>
          <w:b/>
          <w:bCs/>
          <w:sz w:val="24"/>
          <w:szCs w:val="24"/>
          <w:highlight w:val="none"/>
        </w:rPr>
      </w:pPr>
      <w:r>
        <w:rPr>
          <w:b/>
          <w:bCs/>
          <w:sz w:val="24"/>
          <w:szCs w:val="24"/>
          <w:highlight w:val="none"/>
        </w:rPr>
        <w:t>注：响应人应在本表后附相关证明材料：</w:t>
      </w:r>
    </w:p>
    <w:p>
      <w:pPr>
        <w:pStyle w:val="6"/>
        <w:numPr>
          <w:ilvl w:val="0"/>
          <w:numId w:val="4"/>
        </w:numPr>
        <w:spacing w:after="0" w:line="240" w:lineRule="auto"/>
        <w:ind w:firstLineChars="0"/>
        <w:rPr>
          <w:b/>
          <w:bCs/>
          <w:sz w:val="24"/>
          <w:szCs w:val="24"/>
          <w:highlight w:val="none"/>
        </w:rPr>
      </w:pPr>
      <w:r>
        <w:rPr>
          <w:b/>
          <w:bCs/>
          <w:sz w:val="24"/>
          <w:szCs w:val="24"/>
          <w:highlight w:val="none"/>
        </w:rPr>
        <w:t>营业执照；</w:t>
      </w:r>
    </w:p>
    <w:p>
      <w:pPr>
        <w:pStyle w:val="6"/>
        <w:numPr>
          <w:ilvl w:val="0"/>
          <w:numId w:val="4"/>
        </w:numPr>
        <w:spacing w:after="0" w:line="240" w:lineRule="auto"/>
        <w:ind w:firstLineChars="0"/>
        <w:rPr>
          <w:b/>
          <w:bCs/>
          <w:sz w:val="24"/>
          <w:szCs w:val="24"/>
          <w:highlight w:val="none"/>
        </w:rPr>
      </w:pPr>
      <w:r>
        <w:rPr>
          <w:b/>
          <w:bCs/>
          <w:sz w:val="24"/>
          <w:szCs w:val="24"/>
          <w:highlight w:val="none"/>
        </w:rPr>
        <w:t>一般纳税人证明</w:t>
      </w:r>
      <w:r>
        <w:rPr>
          <w:sz w:val="24"/>
          <w:szCs w:val="24"/>
          <w:highlight w:val="none"/>
        </w:rPr>
        <w:t>（证明材料可为电子税务局网页端「一般纳税人资格查询」截图（带税务系统页面）或增值税一般纳税人资格备案/登记表）</w:t>
      </w:r>
      <w:r>
        <w:rPr>
          <w:b/>
          <w:bCs/>
          <w:sz w:val="24"/>
          <w:szCs w:val="24"/>
          <w:highlight w:val="none"/>
        </w:rPr>
        <w:t>或其他能证明具备开具增值税专用发票的证明</w:t>
      </w:r>
      <w:r>
        <w:rPr>
          <w:sz w:val="24"/>
          <w:szCs w:val="24"/>
          <w:highlight w:val="none"/>
        </w:rPr>
        <w:t>（例如近一年内开具的增值税专用发票等）</w:t>
      </w:r>
      <w:r>
        <w:rPr>
          <w:b/>
          <w:bCs/>
          <w:sz w:val="24"/>
          <w:szCs w:val="24"/>
          <w:highlight w:val="none"/>
        </w:rPr>
        <w:t>；</w:t>
      </w:r>
    </w:p>
    <w:p>
      <w:pPr>
        <w:pStyle w:val="6"/>
        <w:numPr>
          <w:ilvl w:val="0"/>
          <w:numId w:val="4"/>
        </w:numPr>
        <w:spacing w:after="0" w:line="240" w:lineRule="auto"/>
        <w:ind w:firstLineChars="0"/>
        <w:rPr>
          <w:b/>
          <w:bCs/>
          <w:sz w:val="24"/>
          <w:szCs w:val="24"/>
          <w:highlight w:val="none"/>
        </w:rPr>
      </w:pPr>
      <w:r>
        <w:rPr>
          <w:b/>
          <w:bCs/>
          <w:sz w:val="24"/>
          <w:szCs w:val="24"/>
          <w:highlight w:val="none"/>
        </w:rPr>
        <w:t>基本账户信息；</w:t>
      </w:r>
    </w:p>
    <w:p>
      <w:pPr>
        <w:pStyle w:val="6"/>
        <w:numPr>
          <w:ilvl w:val="0"/>
          <w:numId w:val="4"/>
        </w:numPr>
        <w:spacing w:after="0" w:line="240" w:lineRule="auto"/>
        <w:ind w:firstLineChars="0"/>
        <w:rPr>
          <w:b/>
          <w:bCs/>
          <w:sz w:val="24"/>
          <w:szCs w:val="24"/>
          <w:highlight w:val="none"/>
        </w:rPr>
      </w:pPr>
      <w:r>
        <w:rPr>
          <w:b/>
          <w:bCs/>
          <w:sz w:val="24"/>
          <w:szCs w:val="24"/>
          <w:highlight w:val="none"/>
        </w:rPr>
        <w:t>响应人关联企业证明材料（如有）；</w:t>
      </w:r>
      <w:r>
        <w:rPr>
          <w:b/>
          <w:bCs/>
          <w:spacing w:val="4"/>
          <w:sz w:val="24"/>
          <w:szCs w:val="24"/>
          <w:highlight w:val="none"/>
        </w:rPr>
        <w:t>（清晰的复印件加盖响应人公章）</w:t>
      </w:r>
      <w:r>
        <w:rPr>
          <w:b/>
          <w:bCs/>
          <w:sz w:val="24"/>
          <w:szCs w:val="24"/>
          <w:highlight w:val="none"/>
        </w:rPr>
        <w:t>。</w:t>
      </w:r>
    </w:p>
    <w:p>
      <w:pPr>
        <w:pStyle w:val="6"/>
        <w:numPr>
          <w:ilvl w:val="0"/>
          <w:numId w:val="4"/>
        </w:numPr>
        <w:spacing w:after="0" w:line="240" w:lineRule="auto"/>
        <w:ind w:firstLineChars="0"/>
        <w:rPr>
          <w:b/>
          <w:bCs/>
          <w:sz w:val="24"/>
          <w:szCs w:val="24"/>
          <w:highlight w:val="none"/>
        </w:rPr>
      </w:pPr>
      <w:r>
        <w:rPr>
          <w:b/>
          <w:bCs/>
          <w:sz w:val="24"/>
          <w:szCs w:val="24"/>
          <w:highlight w:val="none"/>
        </w:rPr>
        <w:t>法定经营、行业准入、合规认证强制要求的资质证书（如有，经销商和代理商提供开发商的资质证明材料）；</w:t>
      </w:r>
    </w:p>
    <w:p>
      <w:pPr>
        <w:pStyle w:val="6"/>
        <w:spacing w:after="0" w:line="240" w:lineRule="auto"/>
        <w:ind w:firstLine="0" w:firstLineChars="0"/>
        <w:rPr>
          <w:b/>
          <w:bCs/>
          <w:sz w:val="24"/>
          <w:szCs w:val="24"/>
          <w:highlight w:val="none"/>
        </w:rPr>
      </w:pPr>
    </w:p>
    <w:p>
      <w:pPr>
        <w:pStyle w:val="6"/>
        <w:spacing w:after="0" w:line="240" w:lineRule="auto"/>
        <w:ind w:firstLine="0" w:firstLineChars="0"/>
        <w:rPr>
          <w:b/>
          <w:bCs/>
          <w:sz w:val="24"/>
          <w:szCs w:val="24"/>
          <w:highlight w:val="none"/>
        </w:rPr>
      </w:pPr>
    </w:p>
    <w:p>
      <w:pPr>
        <w:pStyle w:val="6"/>
        <w:spacing w:after="0" w:line="240" w:lineRule="auto"/>
        <w:ind w:firstLine="0" w:firstLineChars="0"/>
        <w:rPr>
          <w:b/>
          <w:bCs/>
          <w:sz w:val="24"/>
          <w:szCs w:val="24"/>
          <w:highlight w:val="none"/>
        </w:rPr>
      </w:pPr>
    </w:p>
    <w:p>
      <w:pPr>
        <w:pStyle w:val="6"/>
        <w:spacing w:after="0" w:line="240" w:lineRule="auto"/>
        <w:ind w:firstLine="0" w:firstLineChars="0"/>
        <w:rPr>
          <w:b/>
          <w:bCs/>
          <w:sz w:val="24"/>
          <w:szCs w:val="24"/>
          <w:highlight w:val="none"/>
        </w:rPr>
      </w:pPr>
    </w:p>
    <w:p>
      <w:pPr>
        <w:widowControl/>
        <w:spacing w:line="240" w:lineRule="auto"/>
        <w:ind w:firstLine="0" w:firstLineChars="0"/>
        <w:jc w:val="left"/>
        <w:rPr>
          <w:highlight w:val="none"/>
        </w:rPr>
      </w:pPr>
      <w:r>
        <w:rPr>
          <w:highlight w:val="none"/>
        </w:rPr>
        <w:t>附件1</w:t>
      </w:r>
    </w:p>
    <w:p>
      <w:pPr>
        <w:widowControl/>
        <w:spacing w:line="240" w:lineRule="auto"/>
        <w:ind w:firstLine="0" w:firstLineChars="0"/>
        <w:jc w:val="left"/>
        <w:rPr>
          <w:highlight w:val="none"/>
        </w:rPr>
      </w:pPr>
      <w:r>
        <w:rPr>
          <w:highlight w:val="none"/>
        </w:rPr>
        <w:t>...</w:t>
      </w:r>
    </w:p>
    <w:p>
      <w:pPr>
        <w:ind w:firstLine="480"/>
        <w:rPr>
          <w:sz w:val="24"/>
          <w:szCs w:val="24"/>
          <w:highlight w:val="none"/>
        </w:rPr>
        <w:sectPr>
          <w:pgSz w:w="11906" w:h="16838"/>
          <w:pgMar w:top="1440" w:right="1800" w:bottom="1440" w:left="1800" w:header="851" w:footer="992" w:gutter="0"/>
          <w:cols w:space="425" w:num="1"/>
          <w:docGrid w:type="lines" w:linePitch="312" w:charSpace="0"/>
        </w:sectPr>
      </w:pPr>
    </w:p>
    <w:p>
      <w:pPr>
        <w:pStyle w:val="3"/>
        <w:ind w:firstLine="640"/>
        <w:rPr>
          <w:rFonts w:hint="default"/>
          <w:highlight w:val="none"/>
        </w:rPr>
      </w:pPr>
      <w:r>
        <w:rPr>
          <w:rFonts w:hint="default"/>
          <w:highlight w:val="none"/>
        </w:rPr>
        <w:t>（</w:t>
      </w:r>
      <w:r>
        <w:rPr>
          <w:rFonts w:hint="default"/>
          <w:highlight w:val="none"/>
          <w:lang w:eastAsia="zh"/>
        </w:rPr>
        <w:t>二</w:t>
      </w:r>
      <w:r>
        <w:rPr>
          <w:rFonts w:hint="default"/>
          <w:highlight w:val="none"/>
        </w:rPr>
        <w:t>）信用情况</w:t>
      </w:r>
    </w:p>
    <w:p>
      <w:pPr>
        <w:widowControl/>
        <w:ind w:firstLine="480"/>
        <w:textAlignment w:val="center"/>
        <w:rPr>
          <w:sz w:val="24"/>
          <w:szCs w:val="24"/>
          <w:highlight w:val="none"/>
        </w:rPr>
      </w:pPr>
      <w:r>
        <w:rPr>
          <w:sz w:val="24"/>
          <w:szCs w:val="24"/>
          <w:highlight w:val="none"/>
        </w:rPr>
        <w:t>注：1）提供近1个月内的信用中国网站（www.creditchina.gov.cn/）查询截图，须完整显示：未被人民法院列入失信被执行人名单，无重大税收违法失信主体、政府采购严重违法失信行为记录；</w:t>
      </w:r>
    </w:p>
    <w:p>
      <w:pPr>
        <w:widowControl/>
        <w:ind w:firstLine="480"/>
        <w:textAlignment w:val="center"/>
        <w:rPr>
          <w:sz w:val="24"/>
          <w:szCs w:val="24"/>
          <w:highlight w:val="none"/>
        </w:rPr>
      </w:pPr>
      <w:r>
        <w:rPr>
          <w:sz w:val="24"/>
          <w:szCs w:val="24"/>
          <w:highlight w:val="none"/>
        </w:rPr>
        <w:t>2）提供近1个月内的国家企业信用信息公示系统（https://www.gsxt.gov.cn/）查询截图，须完整显示：未被列入严重违法失信名单（黑名单）、无影响本项目履约的行政处罚记录。</w:t>
      </w:r>
    </w:p>
    <w:p>
      <w:pPr>
        <w:pStyle w:val="6"/>
        <w:spacing w:before="170" w:line="360" w:lineRule="auto"/>
        <w:ind w:left="400" w:right="694" w:firstLine="0" w:firstLineChars="0"/>
        <w:rPr>
          <w:sz w:val="24"/>
          <w:szCs w:val="24"/>
          <w:highlight w:val="none"/>
        </w:rPr>
        <w:sectPr>
          <w:pgSz w:w="12240" w:h="15840"/>
          <w:pgMar w:top="1480" w:right="1100" w:bottom="1120" w:left="1400" w:header="850" w:footer="992" w:gutter="0"/>
          <w:pgNumType w:fmt="numberInDash"/>
          <w:cols w:space="720" w:num="1"/>
        </w:sectPr>
      </w:pPr>
    </w:p>
    <w:p>
      <w:pPr>
        <w:pStyle w:val="2"/>
        <w:numPr>
          <w:ilvl w:val="255"/>
          <w:numId w:val="0"/>
        </w:numPr>
        <w:jc w:val="center"/>
        <w:rPr>
          <w:rFonts w:hint="default" w:ascii="Times New Roman" w:hAnsi="Times New Roman"/>
          <w:highlight w:val="none"/>
        </w:rPr>
      </w:pPr>
      <w:bookmarkStart w:id="27" w:name="_Toc7211"/>
      <w:r>
        <w:rPr>
          <w:rFonts w:hint="default" w:ascii="Times New Roman" w:hAnsi="Times New Roman"/>
          <w:highlight w:val="none"/>
        </w:rPr>
        <w:t>五、相关业绩</w:t>
      </w:r>
      <w:bookmarkEnd w:id="27"/>
    </w:p>
    <w:p>
      <w:pPr>
        <w:widowControl/>
        <w:spacing w:line="288" w:lineRule="atLeast"/>
        <w:ind w:firstLine="0" w:firstLineChars="0"/>
        <w:jc w:val="center"/>
        <w:rPr>
          <w:highlight w:val="none"/>
          <w:lang w:bidi="ar"/>
        </w:rPr>
      </w:pPr>
      <w:r>
        <w:rPr>
          <w:highlight w:val="none"/>
          <w:lang w:bidi="ar"/>
        </w:rPr>
        <w:t>业绩汇总表</w:t>
      </w:r>
    </w:p>
    <w:tbl>
      <w:tblPr>
        <w:tblStyle w:val="13"/>
        <w:tblW w:w="92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711"/>
        <w:gridCol w:w="2412"/>
        <w:gridCol w:w="1512"/>
        <w:gridCol w:w="1560"/>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vAlign w:val="center"/>
          </w:tcPr>
          <w:p>
            <w:pPr>
              <w:pStyle w:val="9"/>
              <w:spacing w:line="240" w:lineRule="auto"/>
              <w:ind w:firstLine="0" w:firstLineChars="0"/>
              <w:jc w:val="center"/>
              <w:rPr>
                <w:rFonts w:ascii="Times New Roman" w:hAnsi="Times New Roman" w:cs="Times New Roman"/>
                <w:spacing w:val="-2"/>
                <w:szCs w:val="24"/>
                <w:highlight w:val="none"/>
              </w:rPr>
            </w:pPr>
            <w:r>
              <w:rPr>
                <w:rFonts w:ascii="Times New Roman" w:hAnsi="Times New Roman" w:cs="Times New Roman"/>
                <w:spacing w:val="-2"/>
                <w:szCs w:val="24"/>
                <w:highlight w:val="none"/>
                <w:lang w:bidi="ar"/>
              </w:rPr>
              <w:t>序号</w:t>
            </w:r>
          </w:p>
        </w:tc>
        <w:tc>
          <w:tcPr>
            <w:tcW w:w="1711" w:type="dxa"/>
            <w:tcBorders>
              <w:top w:val="single" w:color="auto" w:sz="4" w:space="0"/>
              <w:left w:val="single" w:color="auto" w:sz="4" w:space="0"/>
              <w:bottom w:val="single" w:color="auto" w:sz="4" w:space="0"/>
              <w:right w:val="single" w:color="auto" w:sz="4" w:space="0"/>
            </w:tcBorders>
            <w:vAlign w:val="center"/>
          </w:tcPr>
          <w:p>
            <w:pPr>
              <w:pStyle w:val="9"/>
              <w:spacing w:line="240" w:lineRule="auto"/>
              <w:ind w:firstLine="0" w:firstLineChars="0"/>
              <w:jc w:val="center"/>
              <w:rPr>
                <w:rFonts w:ascii="Times New Roman" w:hAnsi="Times New Roman" w:cs="Times New Roman"/>
                <w:spacing w:val="-2"/>
                <w:szCs w:val="24"/>
                <w:highlight w:val="none"/>
              </w:rPr>
            </w:pPr>
            <w:r>
              <w:rPr>
                <w:rFonts w:ascii="Times New Roman" w:hAnsi="Times New Roman" w:cs="Times New Roman"/>
                <w:spacing w:val="-2"/>
                <w:szCs w:val="24"/>
                <w:highlight w:val="none"/>
                <w:lang w:bidi="ar"/>
              </w:rPr>
              <w:t>客户单位名称</w:t>
            </w:r>
          </w:p>
        </w:tc>
        <w:tc>
          <w:tcPr>
            <w:tcW w:w="2412" w:type="dxa"/>
            <w:tcBorders>
              <w:top w:val="single" w:color="auto" w:sz="4" w:space="0"/>
              <w:left w:val="single" w:color="auto" w:sz="4" w:space="0"/>
              <w:bottom w:val="single" w:color="auto" w:sz="4" w:space="0"/>
              <w:right w:val="single" w:color="auto" w:sz="4" w:space="0"/>
            </w:tcBorders>
            <w:vAlign w:val="center"/>
          </w:tcPr>
          <w:p>
            <w:pPr>
              <w:pStyle w:val="9"/>
              <w:spacing w:line="240" w:lineRule="auto"/>
              <w:ind w:firstLine="0" w:firstLineChars="0"/>
              <w:jc w:val="center"/>
              <w:rPr>
                <w:rFonts w:ascii="Times New Roman" w:hAnsi="Times New Roman" w:cs="Times New Roman"/>
                <w:spacing w:val="-2"/>
                <w:szCs w:val="24"/>
                <w:highlight w:val="none"/>
              </w:rPr>
            </w:pPr>
            <w:r>
              <w:rPr>
                <w:rFonts w:ascii="Times New Roman" w:hAnsi="Times New Roman" w:cs="Times New Roman"/>
                <w:spacing w:val="-2"/>
                <w:szCs w:val="24"/>
                <w:highlight w:val="none"/>
                <w:lang w:bidi="ar"/>
              </w:rPr>
              <w:t>工程名称</w:t>
            </w:r>
          </w:p>
          <w:p>
            <w:pPr>
              <w:pStyle w:val="9"/>
              <w:spacing w:line="240" w:lineRule="auto"/>
              <w:ind w:firstLine="0" w:firstLineChars="0"/>
              <w:jc w:val="center"/>
              <w:rPr>
                <w:rFonts w:ascii="Times New Roman" w:hAnsi="Times New Roman" w:cs="Times New Roman"/>
                <w:spacing w:val="-2"/>
                <w:szCs w:val="24"/>
                <w:highlight w:val="none"/>
              </w:rPr>
            </w:pPr>
            <w:r>
              <w:rPr>
                <w:rFonts w:ascii="Times New Roman" w:hAnsi="Times New Roman" w:cs="Times New Roman"/>
                <w:spacing w:val="-2"/>
                <w:szCs w:val="24"/>
                <w:highlight w:val="none"/>
                <w:lang w:bidi="ar"/>
              </w:rPr>
              <w:t>（项目名称）</w:t>
            </w:r>
          </w:p>
        </w:tc>
        <w:tc>
          <w:tcPr>
            <w:tcW w:w="1512" w:type="dxa"/>
            <w:tcBorders>
              <w:top w:val="single" w:color="auto" w:sz="4" w:space="0"/>
              <w:left w:val="single" w:color="auto" w:sz="4" w:space="0"/>
              <w:bottom w:val="single" w:color="auto" w:sz="4" w:space="0"/>
              <w:right w:val="single" w:color="auto" w:sz="4" w:space="0"/>
            </w:tcBorders>
            <w:vAlign w:val="center"/>
          </w:tcPr>
          <w:p>
            <w:pPr>
              <w:pStyle w:val="9"/>
              <w:spacing w:line="240" w:lineRule="auto"/>
              <w:ind w:firstLine="0" w:firstLineChars="0"/>
              <w:jc w:val="center"/>
              <w:rPr>
                <w:rFonts w:ascii="Times New Roman" w:hAnsi="Times New Roman" w:cs="Times New Roman"/>
                <w:spacing w:val="-2"/>
                <w:szCs w:val="24"/>
                <w:highlight w:val="none"/>
              </w:rPr>
            </w:pPr>
            <w:r>
              <w:rPr>
                <w:rFonts w:ascii="Times New Roman" w:hAnsi="Times New Roman" w:cs="Times New Roman"/>
                <w:spacing w:val="-2"/>
                <w:szCs w:val="24"/>
                <w:highlight w:val="none"/>
                <w:lang w:bidi="ar"/>
              </w:rPr>
              <w:t>合同价格</w:t>
            </w:r>
          </w:p>
          <w:p>
            <w:pPr>
              <w:pStyle w:val="9"/>
              <w:spacing w:line="240" w:lineRule="auto"/>
              <w:ind w:firstLine="0" w:firstLineChars="0"/>
              <w:jc w:val="center"/>
              <w:rPr>
                <w:rFonts w:ascii="Times New Roman" w:hAnsi="Times New Roman" w:cs="Times New Roman"/>
                <w:spacing w:val="-2"/>
                <w:szCs w:val="24"/>
                <w:highlight w:val="none"/>
              </w:rPr>
            </w:pPr>
            <w:r>
              <w:rPr>
                <w:rFonts w:ascii="Times New Roman" w:hAnsi="Times New Roman" w:cs="Times New Roman"/>
                <w:spacing w:val="-2"/>
                <w:szCs w:val="24"/>
                <w:highlight w:val="none"/>
                <w:lang w:bidi="ar"/>
              </w:rPr>
              <w:t>（万元）</w:t>
            </w:r>
          </w:p>
        </w:tc>
        <w:tc>
          <w:tcPr>
            <w:tcW w:w="1560" w:type="dxa"/>
            <w:tcBorders>
              <w:top w:val="single" w:color="auto" w:sz="4" w:space="0"/>
              <w:left w:val="single" w:color="auto" w:sz="4" w:space="0"/>
              <w:bottom w:val="single" w:color="auto" w:sz="4" w:space="0"/>
              <w:right w:val="single" w:color="auto" w:sz="4" w:space="0"/>
            </w:tcBorders>
            <w:vAlign w:val="center"/>
          </w:tcPr>
          <w:p>
            <w:pPr>
              <w:pStyle w:val="9"/>
              <w:spacing w:line="240" w:lineRule="auto"/>
              <w:ind w:firstLine="0" w:firstLineChars="0"/>
              <w:jc w:val="center"/>
              <w:rPr>
                <w:rFonts w:ascii="Times New Roman" w:hAnsi="Times New Roman" w:cs="Times New Roman"/>
                <w:spacing w:val="-2"/>
                <w:szCs w:val="24"/>
                <w:highlight w:val="none"/>
              </w:rPr>
            </w:pPr>
            <w:r>
              <w:rPr>
                <w:rFonts w:ascii="Times New Roman" w:hAnsi="Times New Roman" w:cs="Times New Roman"/>
                <w:spacing w:val="-2"/>
                <w:szCs w:val="24"/>
                <w:highlight w:val="none"/>
                <w:lang w:bidi="ar"/>
              </w:rPr>
              <w:t>合同签订</w:t>
            </w:r>
          </w:p>
          <w:p>
            <w:pPr>
              <w:pStyle w:val="9"/>
              <w:spacing w:line="240" w:lineRule="auto"/>
              <w:ind w:firstLine="0" w:firstLineChars="0"/>
              <w:jc w:val="center"/>
              <w:rPr>
                <w:rFonts w:ascii="Times New Roman" w:hAnsi="Times New Roman" w:cs="Times New Roman"/>
                <w:spacing w:val="-2"/>
                <w:szCs w:val="24"/>
                <w:highlight w:val="none"/>
              </w:rPr>
            </w:pPr>
            <w:r>
              <w:rPr>
                <w:rFonts w:ascii="Times New Roman" w:hAnsi="Times New Roman" w:cs="Times New Roman"/>
                <w:spacing w:val="-2"/>
                <w:szCs w:val="24"/>
                <w:highlight w:val="none"/>
                <w:lang w:bidi="ar"/>
              </w:rPr>
              <w:t>时间</w:t>
            </w:r>
          </w:p>
        </w:tc>
        <w:tc>
          <w:tcPr>
            <w:tcW w:w="1320" w:type="dxa"/>
            <w:tcBorders>
              <w:top w:val="single" w:color="auto" w:sz="4" w:space="0"/>
              <w:left w:val="single" w:color="auto" w:sz="4" w:space="0"/>
              <w:bottom w:val="single" w:color="auto" w:sz="4" w:space="0"/>
              <w:right w:val="single" w:color="auto" w:sz="4" w:space="0"/>
            </w:tcBorders>
            <w:vAlign w:val="center"/>
          </w:tcPr>
          <w:p>
            <w:pPr>
              <w:pStyle w:val="9"/>
              <w:spacing w:line="240" w:lineRule="auto"/>
              <w:ind w:firstLine="0" w:firstLineChars="0"/>
              <w:jc w:val="center"/>
              <w:rPr>
                <w:rFonts w:ascii="Times New Roman" w:hAnsi="Times New Roman" w:cs="Times New Roman"/>
                <w:spacing w:val="-2"/>
                <w:szCs w:val="24"/>
                <w:highlight w:val="none"/>
              </w:rPr>
            </w:pPr>
            <w:r>
              <w:rPr>
                <w:rFonts w:ascii="Times New Roman" w:hAnsi="Times New Roman" w:cs="Times New Roman"/>
                <w:spacing w:val="-2"/>
                <w:szCs w:val="24"/>
                <w:highlight w:val="none"/>
                <w:lang w:bidi="ar"/>
              </w:rPr>
              <w:t>联系人</w:t>
            </w:r>
          </w:p>
          <w:p>
            <w:pPr>
              <w:pStyle w:val="9"/>
              <w:spacing w:line="240" w:lineRule="auto"/>
              <w:ind w:firstLine="0" w:firstLineChars="0"/>
              <w:jc w:val="center"/>
              <w:rPr>
                <w:rFonts w:ascii="Times New Roman" w:hAnsi="Times New Roman" w:cs="Times New Roman"/>
                <w:spacing w:val="-2"/>
                <w:szCs w:val="24"/>
                <w:highlight w:val="none"/>
              </w:rPr>
            </w:pPr>
            <w:r>
              <w:rPr>
                <w:rFonts w:ascii="Times New Roman" w:hAnsi="Times New Roman" w:cs="Times New Roman"/>
                <w:spacing w:val="-2"/>
                <w:szCs w:val="24"/>
                <w:highlight w:val="none"/>
                <w:lang w:bidi="ar"/>
              </w:rPr>
              <w:t>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vAlign w:val="center"/>
          </w:tcPr>
          <w:p>
            <w:pPr>
              <w:pStyle w:val="9"/>
              <w:ind w:firstLine="0" w:firstLineChars="0"/>
              <w:jc w:val="center"/>
              <w:rPr>
                <w:rFonts w:ascii="Times New Roman" w:hAnsi="Times New Roman" w:cs="Times New Roman"/>
                <w:spacing w:val="-2"/>
                <w:szCs w:val="24"/>
                <w:highlight w:val="none"/>
              </w:rPr>
            </w:pPr>
            <w:r>
              <w:rPr>
                <w:rFonts w:ascii="Times New Roman" w:hAnsi="Times New Roman" w:cs="Times New Roman"/>
                <w:spacing w:val="-2"/>
                <w:szCs w:val="24"/>
                <w:highlight w:val="none"/>
                <w:lang w:bidi="ar"/>
              </w:rPr>
              <w:t>1</w:t>
            </w:r>
          </w:p>
        </w:tc>
        <w:tc>
          <w:tcPr>
            <w:tcW w:w="1711"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2412"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1512"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1560"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1320"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vAlign w:val="center"/>
          </w:tcPr>
          <w:p>
            <w:pPr>
              <w:pStyle w:val="9"/>
              <w:ind w:firstLine="0" w:firstLineChars="0"/>
              <w:jc w:val="center"/>
              <w:rPr>
                <w:rFonts w:ascii="Times New Roman" w:hAnsi="Times New Roman" w:cs="Times New Roman"/>
                <w:spacing w:val="-2"/>
                <w:szCs w:val="24"/>
                <w:highlight w:val="none"/>
              </w:rPr>
            </w:pPr>
            <w:r>
              <w:rPr>
                <w:rFonts w:ascii="Times New Roman" w:hAnsi="Times New Roman" w:cs="Times New Roman"/>
                <w:spacing w:val="-2"/>
                <w:szCs w:val="24"/>
                <w:highlight w:val="none"/>
                <w:lang w:bidi="ar"/>
              </w:rPr>
              <w:t>2</w:t>
            </w:r>
          </w:p>
        </w:tc>
        <w:tc>
          <w:tcPr>
            <w:tcW w:w="1711"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2412"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1512"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1560"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1320"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vAlign w:val="center"/>
          </w:tcPr>
          <w:p>
            <w:pPr>
              <w:pStyle w:val="9"/>
              <w:ind w:firstLine="0" w:firstLineChars="0"/>
              <w:jc w:val="center"/>
              <w:rPr>
                <w:rFonts w:ascii="Times New Roman" w:hAnsi="Times New Roman" w:cs="Times New Roman"/>
                <w:spacing w:val="-2"/>
                <w:szCs w:val="24"/>
                <w:highlight w:val="none"/>
              </w:rPr>
            </w:pPr>
            <w:r>
              <w:rPr>
                <w:rFonts w:ascii="Times New Roman" w:hAnsi="Times New Roman" w:cs="Times New Roman"/>
                <w:spacing w:val="-2"/>
                <w:szCs w:val="24"/>
                <w:highlight w:val="none"/>
                <w:lang w:bidi="ar"/>
              </w:rPr>
              <w:t>3</w:t>
            </w:r>
          </w:p>
        </w:tc>
        <w:tc>
          <w:tcPr>
            <w:tcW w:w="1711"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2412"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1512"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1560"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1320"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vAlign w:val="center"/>
          </w:tcPr>
          <w:p>
            <w:pPr>
              <w:pStyle w:val="9"/>
              <w:ind w:firstLine="0" w:firstLineChars="0"/>
              <w:jc w:val="center"/>
              <w:rPr>
                <w:rFonts w:ascii="Times New Roman" w:hAnsi="Times New Roman" w:cs="Times New Roman"/>
                <w:spacing w:val="-2"/>
                <w:szCs w:val="24"/>
                <w:highlight w:val="none"/>
              </w:rPr>
            </w:pPr>
            <w:r>
              <w:rPr>
                <w:rFonts w:ascii="Times New Roman" w:hAnsi="Times New Roman" w:cs="Times New Roman"/>
                <w:spacing w:val="-2"/>
                <w:szCs w:val="24"/>
                <w:highlight w:val="none"/>
                <w:lang w:bidi="ar"/>
              </w:rPr>
              <w:t>...</w:t>
            </w:r>
          </w:p>
        </w:tc>
        <w:tc>
          <w:tcPr>
            <w:tcW w:w="1711"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2412"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1512"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1560"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1320"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pPr>
              <w:pStyle w:val="9"/>
              <w:ind w:firstLine="0" w:firstLineChars="0"/>
              <w:jc w:val="center"/>
              <w:rPr>
                <w:rFonts w:ascii="Times New Roman" w:hAnsi="Times New Roman" w:cs="Times New Roman"/>
                <w:spacing w:val="-2"/>
                <w:szCs w:val="24"/>
                <w:highlight w:val="none"/>
              </w:rPr>
            </w:pPr>
          </w:p>
        </w:tc>
        <w:tc>
          <w:tcPr>
            <w:tcW w:w="1711"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2412"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1512"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1560"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1320"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1711"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2412"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1512"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1560"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1320"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6"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1711"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2412"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1512"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1560"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c>
          <w:tcPr>
            <w:tcW w:w="1320" w:type="dxa"/>
            <w:tcBorders>
              <w:top w:val="single" w:color="auto" w:sz="4" w:space="0"/>
              <w:left w:val="single" w:color="auto" w:sz="4" w:space="0"/>
              <w:bottom w:val="single" w:color="auto" w:sz="4" w:space="0"/>
              <w:right w:val="single" w:color="auto" w:sz="4" w:space="0"/>
            </w:tcBorders>
          </w:tcPr>
          <w:p>
            <w:pPr>
              <w:ind w:firstLine="0" w:firstLineChars="0"/>
              <w:jc w:val="center"/>
              <w:rPr>
                <w:highlight w:val="none"/>
              </w:rPr>
            </w:pPr>
          </w:p>
        </w:tc>
      </w:tr>
    </w:tbl>
    <w:p>
      <w:pPr>
        <w:pStyle w:val="17"/>
        <w:jc w:val="center"/>
        <w:rPr>
          <w:rFonts w:ascii="Times New Roman" w:cs="Times New Roman"/>
          <w:highlight w:val="none"/>
        </w:rPr>
      </w:pPr>
    </w:p>
    <w:p>
      <w:pPr>
        <w:pStyle w:val="5"/>
        <w:ind w:left="2560"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numPr>
          <w:ilvl w:val="0"/>
          <w:numId w:val="5"/>
        </w:numPr>
        <w:ind w:firstLineChars="0"/>
        <w:rPr>
          <w:highlight w:val="none"/>
        </w:rPr>
      </w:pPr>
      <w:r>
        <w:rPr>
          <w:kern w:val="0"/>
          <w:highlight w:val="none"/>
          <w:lang w:bidi="ar"/>
        </w:rPr>
        <w:t>合同业绩一</w:t>
      </w:r>
    </w:p>
    <w:p>
      <w:pPr>
        <w:numPr>
          <w:ilvl w:val="0"/>
          <w:numId w:val="5"/>
        </w:numPr>
        <w:ind w:firstLineChars="0"/>
        <w:rPr>
          <w:highlight w:val="none"/>
        </w:rPr>
      </w:pPr>
      <w:r>
        <w:rPr>
          <w:kern w:val="0"/>
          <w:highlight w:val="none"/>
          <w:lang w:bidi="ar"/>
        </w:rPr>
        <w:t>....</w:t>
      </w:r>
    </w:p>
    <w:p>
      <w:pPr>
        <w:ind w:firstLine="640"/>
        <w:rPr>
          <w:highlight w:val="none"/>
        </w:rPr>
      </w:pPr>
      <w:r>
        <w:rPr>
          <w:highlight w:val="none"/>
        </w:rPr>
        <w:br w:type="page"/>
      </w:r>
    </w:p>
    <w:p>
      <w:pPr>
        <w:pStyle w:val="2"/>
        <w:numPr>
          <w:ilvl w:val="255"/>
          <w:numId w:val="0"/>
        </w:numPr>
        <w:jc w:val="center"/>
        <w:rPr>
          <w:rFonts w:hint="default" w:ascii="Times New Roman" w:hAnsi="Times New Roman"/>
          <w:highlight w:val="none"/>
        </w:rPr>
      </w:pPr>
      <w:r>
        <w:rPr>
          <w:rFonts w:ascii="Times New Roman" w:hAnsi="Times New Roman"/>
          <w:highlight w:val="none"/>
        </w:rPr>
        <w:t>六、优惠条件</w:t>
      </w: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640"/>
        <w:rPr>
          <w:highlight w:val="none"/>
        </w:rPr>
      </w:pPr>
    </w:p>
    <w:p>
      <w:pPr>
        <w:ind w:firstLine="0" w:firstLineChars="0"/>
        <w:jc w:val="center"/>
        <w:rPr>
          <w:sz w:val="24"/>
          <w:szCs w:val="24"/>
          <w:highlight w:val="none"/>
        </w:rPr>
        <w:sectPr>
          <w:pgSz w:w="11906" w:h="16838"/>
          <w:pgMar w:top="1440" w:right="1800" w:bottom="1440" w:left="1800" w:header="851" w:footer="992" w:gutter="0"/>
          <w:cols w:space="425" w:num="1"/>
          <w:docGrid w:type="lines" w:linePitch="312" w:charSpace="0"/>
        </w:sectPr>
      </w:pPr>
    </w:p>
    <w:p>
      <w:pPr>
        <w:pStyle w:val="2"/>
        <w:ind w:firstLine="0" w:firstLineChars="0"/>
        <w:jc w:val="center"/>
        <w:rPr>
          <w:rFonts w:hint="default" w:ascii="Times New Roman" w:hAnsi="Times New Roman"/>
          <w:highlight w:val="none"/>
        </w:rPr>
      </w:pPr>
      <w:r>
        <w:rPr>
          <w:rFonts w:ascii="Times New Roman" w:hAnsi="Times New Roman"/>
          <w:highlight w:val="none"/>
        </w:rPr>
        <w:t>七</w:t>
      </w:r>
      <w:r>
        <w:rPr>
          <w:rFonts w:hint="default" w:ascii="Times New Roman" w:hAnsi="Times New Roman"/>
          <w:highlight w:val="none"/>
        </w:rPr>
        <w:t>、报价表</w:t>
      </w:r>
    </w:p>
    <w:p>
      <w:pPr>
        <w:ind w:firstLine="0" w:firstLineChars="0"/>
        <w:jc w:val="left"/>
        <w:rPr>
          <w:highlight w:val="none"/>
        </w:rPr>
      </w:pPr>
      <w:r>
        <w:rPr>
          <w:highlight w:val="none"/>
        </w:rPr>
        <w:t>项目名称：                                     项目编号：</w:t>
      </w:r>
    </w:p>
    <w:tbl>
      <w:tblPr>
        <w:tblStyle w:val="13"/>
        <w:tblW w:w="146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1310"/>
        <w:gridCol w:w="5997"/>
        <w:gridCol w:w="933"/>
        <w:gridCol w:w="910"/>
        <w:gridCol w:w="1488"/>
        <w:gridCol w:w="898"/>
        <w:gridCol w:w="1593"/>
        <w:gridCol w:w="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5" w:type="dxa"/>
            <w:vAlign w:val="center"/>
          </w:tcPr>
          <w:p>
            <w:pPr>
              <w:spacing w:line="300" w:lineRule="exact"/>
              <w:ind w:firstLine="0" w:firstLineChars="0"/>
              <w:jc w:val="center"/>
              <w:rPr>
                <w:sz w:val="24"/>
                <w:szCs w:val="24"/>
                <w:highlight w:val="none"/>
              </w:rPr>
            </w:pPr>
            <w:r>
              <w:rPr>
                <w:sz w:val="24"/>
                <w:szCs w:val="24"/>
                <w:highlight w:val="none"/>
              </w:rPr>
              <w:t>序号</w:t>
            </w:r>
          </w:p>
        </w:tc>
        <w:tc>
          <w:tcPr>
            <w:tcW w:w="1310" w:type="dxa"/>
            <w:vAlign w:val="center"/>
          </w:tcPr>
          <w:p>
            <w:pPr>
              <w:spacing w:line="300" w:lineRule="exact"/>
              <w:ind w:firstLine="0" w:firstLineChars="0"/>
              <w:jc w:val="center"/>
              <w:rPr>
                <w:sz w:val="24"/>
                <w:szCs w:val="24"/>
                <w:highlight w:val="none"/>
              </w:rPr>
            </w:pPr>
            <w:r>
              <w:rPr>
                <w:sz w:val="24"/>
                <w:szCs w:val="24"/>
                <w:highlight w:val="none"/>
              </w:rPr>
              <w:t>产品/服务名称</w:t>
            </w:r>
          </w:p>
        </w:tc>
        <w:tc>
          <w:tcPr>
            <w:tcW w:w="5997" w:type="dxa"/>
            <w:vAlign w:val="center"/>
          </w:tcPr>
          <w:p>
            <w:pPr>
              <w:spacing w:line="300" w:lineRule="exact"/>
              <w:ind w:firstLine="0" w:firstLineChars="0"/>
              <w:jc w:val="center"/>
              <w:rPr>
                <w:sz w:val="24"/>
                <w:szCs w:val="24"/>
                <w:highlight w:val="none"/>
              </w:rPr>
            </w:pPr>
            <w:r>
              <w:rPr>
                <w:rFonts w:hint="eastAsia"/>
                <w:sz w:val="24"/>
                <w:szCs w:val="24"/>
                <w:highlight w:val="none"/>
              </w:rPr>
              <w:t>技术要求</w:t>
            </w:r>
          </w:p>
        </w:tc>
        <w:tc>
          <w:tcPr>
            <w:tcW w:w="933" w:type="dxa"/>
            <w:vAlign w:val="center"/>
          </w:tcPr>
          <w:p>
            <w:pPr>
              <w:spacing w:line="300" w:lineRule="exact"/>
              <w:ind w:firstLine="0" w:firstLineChars="0"/>
              <w:jc w:val="center"/>
              <w:rPr>
                <w:sz w:val="24"/>
                <w:szCs w:val="24"/>
                <w:highlight w:val="none"/>
              </w:rPr>
            </w:pPr>
            <w:r>
              <w:rPr>
                <w:sz w:val="24"/>
                <w:szCs w:val="24"/>
                <w:highlight w:val="none"/>
              </w:rPr>
              <w:t>单位</w:t>
            </w:r>
          </w:p>
        </w:tc>
        <w:tc>
          <w:tcPr>
            <w:tcW w:w="910" w:type="dxa"/>
            <w:vAlign w:val="center"/>
          </w:tcPr>
          <w:p>
            <w:pPr>
              <w:spacing w:line="300" w:lineRule="exact"/>
              <w:ind w:firstLine="0" w:firstLineChars="0"/>
              <w:jc w:val="center"/>
              <w:rPr>
                <w:sz w:val="24"/>
                <w:szCs w:val="24"/>
                <w:highlight w:val="none"/>
              </w:rPr>
            </w:pPr>
            <w:r>
              <w:rPr>
                <w:sz w:val="24"/>
                <w:szCs w:val="24"/>
                <w:highlight w:val="none"/>
              </w:rPr>
              <w:t>数量</w:t>
            </w:r>
          </w:p>
        </w:tc>
        <w:tc>
          <w:tcPr>
            <w:tcW w:w="1488" w:type="dxa"/>
            <w:vAlign w:val="center"/>
          </w:tcPr>
          <w:p>
            <w:pPr>
              <w:spacing w:line="300" w:lineRule="exact"/>
              <w:ind w:firstLine="0" w:firstLineChars="0"/>
              <w:jc w:val="center"/>
              <w:rPr>
                <w:sz w:val="24"/>
                <w:szCs w:val="24"/>
                <w:highlight w:val="none"/>
              </w:rPr>
            </w:pPr>
            <w:r>
              <w:rPr>
                <w:sz w:val="24"/>
                <w:szCs w:val="24"/>
                <w:highlight w:val="none"/>
              </w:rPr>
              <w:t>不含税</w:t>
            </w:r>
          </w:p>
          <w:p>
            <w:pPr>
              <w:spacing w:line="300" w:lineRule="exact"/>
              <w:ind w:firstLine="0" w:firstLineChars="0"/>
              <w:jc w:val="center"/>
              <w:rPr>
                <w:sz w:val="24"/>
                <w:szCs w:val="24"/>
                <w:highlight w:val="none"/>
              </w:rPr>
            </w:pPr>
            <w:r>
              <w:rPr>
                <w:sz w:val="24"/>
                <w:szCs w:val="24"/>
                <w:highlight w:val="none"/>
              </w:rPr>
              <w:t>单价（元）</w:t>
            </w:r>
          </w:p>
        </w:tc>
        <w:tc>
          <w:tcPr>
            <w:tcW w:w="898" w:type="dxa"/>
            <w:vAlign w:val="center"/>
          </w:tcPr>
          <w:p>
            <w:pPr>
              <w:spacing w:line="300" w:lineRule="exact"/>
              <w:ind w:firstLine="0" w:firstLineChars="0"/>
              <w:jc w:val="center"/>
              <w:rPr>
                <w:sz w:val="24"/>
                <w:szCs w:val="24"/>
                <w:highlight w:val="none"/>
              </w:rPr>
            </w:pPr>
            <w:r>
              <w:rPr>
                <w:sz w:val="24"/>
                <w:szCs w:val="24"/>
                <w:highlight w:val="none"/>
              </w:rPr>
              <w:t>税率</w:t>
            </w:r>
          </w:p>
          <w:p>
            <w:pPr>
              <w:spacing w:line="300" w:lineRule="exact"/>
              <w:ind w:firstLine="0" w:firstLineChars="0"/>
              <w:jc w:val="center"/>
              <w:rPr>
                <w:sz w:val="24"/>
                <w:szCs w:val="24"/>
                <w:highlight w:val="none"/>
              </w:rPr>
            </w:pPr>
            <w:r>
              <w:rPr>
                <w:sz w:val="24"/>
                <w:szCs w:val="24"/>
                <w:highlight w:val="none"/>
              </w:rPr>
              <w:t>（%）</w:t>
            </w:r>
          </w:p>
        </w:tc>
        <w:tc>
          <w:tcPr>
            <w:tcW w:w="1593" w:type="dxa"/>
            <w:vAlign w:val="center"/>
          </w:tcPr>
          <w:p>
            <w:pPr>
              <w:spacing w:line="300" w:lineRule="exact"/>
              <w:ind w:firstLine="0" w:firstLineChars="0"/>
              <w:jc w:val="center"/>
              <w:rPr>
                <w:sz w:val="24"/>
                <w:szCs w:val="24"/>
                <w:highlight w:val="none"/>
              </w:rPr>
            </w:pPr>
            <w:r>
              <w:rPr>
                <w:sz w:val="24"/>
                <w:szCs w:val="24"/>
                <w:highlight w:val="none"/>
              </w:rPr>
              <w:t>含税单价</w:t>
            </w:r>
          </w:p>
          <w:p>
            <w:pPr>
              <w:spacing w:line="300" w:lineRule="exact"/>
              <w:ind w:firstLine="0" w:firstLineChars="0"/>
              <w:jc w:val="center"/>
              <w:rPr>
                <w:sz w:val="24"/>
                <w:szCs w:val="24"/>
                <w:highlight w:val="none"/>
              </w:rPr>
            </w:pPr>
            <w:r>
              <w:rPr>
                <w:sz w:val="24"/>
                <w:szCs w:val="24"/>
                <w:highlight w:val="none"/>
              </w:rPr>
              <w:t>单价（元）</w:t>
            </w:r>
          </w:p>
        </w:tc>
        <w:tc>
          <w:tcPr>
            <w:tcW w:w="786" w:type="dxa"/>
            <w:vAlign w:val="center"/>
          </w:tcPr>
          <w:p>
            <w:pPr>
              <w:spacing w:line="300" w:lineRule="exact"/>
              <w:ind w:firstLine="0" w:firstLineChars="0"/>
              <w:jc w:val="center"/>
              <w:rPr>
                <w:sz w:val="24"/>
                <w:szCs w:val="24"/>
                <w:highlight w:val="none"/>
              </w:rPr>
            </w:pPr>
            <w:r>
              <w:rPr>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trPr>
        <w:tc>
          <w:tcPr>
            <w:tcW w:w="755" w:type="dxa"/>
            <w:vAlign w:val="center"/>
          </w:tcPr>
          <w:p>
            <w:pPr>
              <w:ind w:firstLine="0" w:firstLineChars="0"/>
              <w:jc w:val="center"/>
              <w:rPr>
                <w:sz w:val="24"/>
                <w:szCs w:val="24"/>
                <w:highlight w:val="none"/>
              </w:rPr>
            </w:pPr>
            <w:r>
              <w:rPr>
                <w:sz w:val="24"/>
                <w:szCs w:val="24"/>
                <w:highlight w:val="none"/>
              </w:rPr>
              <w:t>1</w:t>
            </w:r>
          </w:p>
        </w:tc>
        <w:tc>
          <w:tcPr>
            <w:tcW w:w="1310" w:type="dxa"/>
            <w:vAlign w:val="center"/>
          </w:tcPr>
          <w:p>
            <w:pPr>
              <w:spacing w:line="360" w:lineRule="exact"/>
              <w:ind w:firstLine="0" w:firstLineChars="0"/>
              <w:jc w:val="center"/>
              <w:rPr>
                <w:sz w:val="16"/>
                <w:szCs w:val="16"/>
                <w:highlight w:val="none"/>
              </w:rPr>
            </w:pPr>
            <w:r>
              <w:rPr>
                <w:rFonts w:hint="eastAsia"/>
                <w:sz w:val="24"/>
                <w:szCs w:val="24"/>
                <w:highlight w:val="none"/>
              </w:rPr>
              <w:t>水位计安装调试</w:t>
            </w:r>
          </w:p>
        </w:tc>
        <w:tc>
          <w:tcPr>
            <w:tcW w:w="5997" w:type="dxa"/>
            <w:vAlign w:val="center"/>
          </w:tcPr>
          <w:p>
            <w:pPr>
              <w:spacing w:line="360" w:lineRule="exact"/>
              <w:ind w:firstLine="0" w:firstLineChars="0"/>
              <w:jc w:val="left"/>
              <w:rPr>
                <w:sz w:val="20"/>
                <w:szCs w:val="20"/>
                <w:highlight w:val="none"/>
              </w:rPr>
            </w:pPr>
            <w:r>
              <w:rPr>
                <w:rFonts w:hint="eastAsia"/>
                <w:sz w:val="20"/>
                <w:szCs w:val="20"/>
                <w:highlight w:val="none"/>
              </w:rPr>
              <w:t>立杆高度2.5米-3米，现场浇筑混凝土约0.3立方（混凝土由甲方提供），立杆需现场焊接，需与RTU链接调试。</w:t>
            </w:r>
          </w:p>
        </w:tc>
        <w:tc>
          <w:tcPr>
            <w:tcW w:w="933" w:type="dxa"/>
            <w:vAlign w:val="center"/>
          </w:tcPr>
          <w:p>
            <w:pPr>
              <w:spacing w:line="360" w:lineRule="exact"/>
              <w:ind w:firstLine="0" w:firstLineChars="0"/>
              <w:jc w:val="center"/>
              <w:rPr>
                <w:sz w:val="24"/>
                <w:szCs w:val="24"/>
                <w:highlight w:val="none"/>
              </w:rPr>
            </w:pPr>
            <w:r>
              <w:rPr>
                <w:rFonts w:hint="eastAsia"/>
                <w:sz w:val="24"/>
                <w:szCs w:val="24"/>
                <w:highlight w:val="none"/>
              </w:rPr>
              <w:t>点位</w:t>
            </w:r>
          </w:p>
        </w:tc>
        <w:tc>
          <w:tcPr>
            <w:tcW w:w="910" w:type="dxa"/>
            <w:vAlign w:val="center"/>
          </w:tcPr>
          <w:p>
            <w:pPr>
              <w:spacing w:line="360" w:lineRule="exact"/>
              <w:ind w:firstLine="0" w:firstLineChars="0"/>
              <w:jc w:val="center"/>
              <w:rPr>
                <w:sz w:val="24"/>
                <w:szCs w:val="24"/>
                <w:highlight w:val="none"/>
              </w:rPr>
            </w:pPr>
            <w:r>
              <w:rPr>
                <w:rFonts w:hint="eastAsia"/>
                <w:sz w:val="24"/>
                <w:szCs w:val="24"/>
                <w:highlight w:val="none"/>
              </w:rPr>
              <w:t>10</w:t>
            </w:r>
          </w:p>
        </w:tc>
        <w:tc>
          <w:tcPr>
            <w:tcW w:w="1488" w:type="dxa"/>
            <w:vAlign w:val="center"/>
          </w:tcPr>
          <w:p>
            <w:pPr>
              <w:ind w:firstLine="0" w:firstLineChars="0"/>
              <w:jc w:val="center"/>
              <w:rPr>
                <w:sz w:val="24"/>
                <w:szCs w:val="24"/>
                <w:highlight w:val="none"/>
              </w:rPr>
            </w:pPr>
          </w:p>
        </w:tc>
        <w:tc>
          <w:tcPr>
            <w:tcW w:w="898" w:type="dxa"/>
            <w:vAlign w:val="center"/>
          </w:tcPr>
          <w:p>
            <w:pPr>
              <w:ind w:firstLine="0" w:firstLineChars="0"/>
              <w:jc w:val="center"/>
              <w:rPr>
                <w:sz w:val="24"/>
                <w:szCs w:val="24"/>
                <w:highlight w:val="none"/>
              </w:rPr>
            </w:pPr>
          </w:p>
        </w:tc>
        <w:tc>
          <w:tcPr>
            <w:tcW w:w="1593" w:type="dxa"/>
            <w:vAlign w:val="center"/>
          </w:tcPr>
          <w:p>
            <w:pPr>
              <w:ind w:firstLine="0" w:firstLineChars="0"/>
              <w:jc w:val="center"/>
              <w:rPr>
                <w:sz w:val="24"/>
                <w:szCs w:val="24"/>
                <w:highlight w:val="none"/>
              </w:rPr>
            </w:pPr>
          </w:p>
        </w:tc>
        <w:tc>
          <w:tcPr>
            <w:tcW w:w="786" w:type="dxa"/>
            <w:vAlign w:val="center"/>
          </w:tcPr>
          <w:p>
            <w:pPr>
              <w:ind w:firstLine="0" w:firstLineChars="0"/>
              <w:jc w:val="center"/>
              <w:rPr>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trPr>
        <w:tc>
          <w:tcPr>
            <w:tcW w:w="755" w:type="dxa"/>
            <w:vAlign w:val="center"/>
          </w:tcPr>
          <w:p>
            <w:pPr>
              <w:ind w:firstLine="0" w:firstLineChars="0"/>
              <w:jc w:val="center"/>
              <w:rPr>
                <w:sz w:val="24"/>
                <w:szCs w:val="24"/>
                <w:highlight w:val="none"/>
              </w:rPr>
            </w:pPr>
            <w:r>
              <w:rPr>
                <w:rFonts w:hint="eastAsia"/>
                <w:sz w:val="24"/>
                <w:szCs w:val="24"/>
                <w:highlight w:val="none"/>
              </w:rPr>
              <w:t>2</w:t>
            </w:r>
          </w:p>
        </w:tc>
        <w:tc>
          <w:tcPr>
            <w:tcW w:w="1310" w:type="dxa"/>
            <w:vAlign w:val="center"/>
          </w:tcPr>
          <w:p>
            <w:pPr>
              <w:spacing w:line="360" w:lineRule="exact"/>
              <w:ind w:firstLine="0" w:firstLineChars="0"/>
              <w:jc w:val="center"/>
              <w:rPr>
                <w:sz w:val="24"/>
                <w:szCs w:val="24"/>
                <w:highlight w:val="none"/>
              </w:rPr>
            </w:pPr>
            <w:r>
              <w:rPr>
                <w:rFonts w:hint="eastAsia"/>
                <w:sz w:val="24"/>
                <w:szCs w:val="24"/>
                <w:highlight w:val="none"/>
              </w:rPr>
              <w:t>拌合站摄像头安装</w:t>
            </w:r>
          </w:p>
        </w:tc>
        <w:tc>
          <w:tcPr>
            <w:tcW w:w="5997" w:type="dxa"/>
            <w:vAlign w:val="center"/>
          </w:tcPr>
          <w:p>
            <w:pPr>
              <w:spacing w:line="360" w:lineRule="exact"/>
              <w:ind w:firstLine="0" w:firstLineChars="0"/>
              <w:jc w:val="left"/>
              <w:rPr>
                <w:sz w:val="20"/>
                <w:szCs w:val="20"/>
                <w:highlight w:val="none"/>
              </w:rPr>
            </w:pPr>
            <w:r>
              <w:rPr>
                <w:rFonts w:hint="eastAsia"/>
                <w:sz w:val="20"/>
                <w:szCs w:val="20"/>
                <w:highlight w:val="none"/>
              </w:rPr>
              <w:t>需高处作业，高度约3-5米，需破路埋管进行网线电源线连接工作(相关材料由甲方提供），需与交换机链接。</w:t>
            </w:r>
          </w:p>
        </w:tc>
        <w:tc>
          <w:tcPr>
            <w:tcW w:w="933" w:type="dxa"/>
            <w:vAlign w:val="center"/>
          </w:tcPr>
          <w:p>
            <w:pPr>
              <w:spacing w:line="360" w:lineRule="exact"/>
              <w:ind w:firstLine="0" w:firstLineChars="0"/>
              <w:jc w:val="center"/>
              <w:rPr>
                <w:sz w:val="24"/>
                <w:szCs w:val="24"/>
                <w:highlight w:val="none"/>
              </w:rPr>
            </w:pPr>
            <w:r>
              <w:rPr>
                <w:rFonts w:hint="eastAsia"/>
                <w:sz w:val="24"/>
                <w:szCs w:val="24"/>
                <w:highlight w:val="none"/>
              </w:rPr>
              <w:t>点位</w:t>
            </w:r>
          </w:p>
        </w:tc>
        <w:tc>
          <w:tcPr>
            <w:tcW w:w="910" w:type="dxa"/>
            <w:vAlign w:val="center"/>
          </w:tcPr>
          <w:p>
            <w:pPr>
              <w:spacing w:line="360" w:lineRule="exact"/>
              <w:ind w:firstLine="0" w:firstLineChars="0"/>
              <w:jc w:val="center"/>
              <w:rPr>
                <w:sz w:val="24"/>
                <w:szCs w:val="24"/>
                <w:highlight w:val="none"/>
              </w:rPr>
            </w:pPr>
            <w:r>
              <w:rPr>
                <w:rFonts w:hint="eastAsia"/>
                <w:sz w:val="24"/>
                <w:szCs w:val="24"/>
                <w:highlight w:val="none"/>
              </w:rPr>
              <w:t>30</w:t>
            </w:r>
          </w:p>
        </w:tc>
        <w:tc>
          <w:tcPr>
            <w:tcW w:w="1488" w:type="dxa"/>
            <w:vAlign w:val="center"/>
          </w:tcPr>
          <w:p>
            <w:pPr>
              <w:ind w:firstLine="0" w:firstLineChars="0"/>
              <w:jc w:val="center"/>
              <w:rPr>
                <w:sz w:val="24"/>
                <w:szCs w:val="24"/>
                <w:highlight w:val="none"/>
              </w:rPr>
            </w:pPr>
          </w:p>
        </w:tc>
        <w:tc>
          <w:tcPr>
            <w:tcW w:w="898" w:type="dxa"/>
            <w:vAlign w:val="center"/>
          </w:tcPr>
          <w:p>
            <w:pPr>
              <w:ind w:firstLine="0" w:firstLineChars="0"/>
              <w:jc w:val="center"/>
              <w:rPr>
                <w:sz w:val="24"/>
                <w:szCs w:val="24"/>
                <w:highlight w:val="none"/>
              </w:rPr>
            </w:pPr>
          </w:p>
        </w:tc>
        <w:tc>
          <w:tcPr>
            <w:tcW w:w="1593" w:type="dxa"/>
            <w:vAlign w:val="center"/>
          </w:tcPr>
          <w:p>
            <w:pPr>
              <w:ind w:firstLine="0" w:firstLineChars="0"/>
              <w:jc w:val="center"/>
              <w:rPr>
                <w:sz w:val="24"/>
                <w:szCs w:val="24"/>
                <w:highlight w:val="none"/>
              </w:rPr>
            </w:pPr>
          </w:p>
        </w:tc>
        <w:tc>
          <w:tcPr>
            <w:tcW w:w="786" w:type="dxa"/>
            <w:vAlign w:val="center"/>
          </w:tcPr>
          <w:p>
            <w:pPr>
              <w:ind w:firstLine="0" w:firstLineChars="0"/>
              <w:jc w:val="center"/>
              <w:rPr>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6" w:hRule="atLeast"/>
        </w:trPr>
        <w:tc>
          <w:tcPr>
            <w:tcW w:w="755" w:type="dxa"/>
            <w:vAlign w:val="center"/>
          </w:tcPr>
          <w:p>
            <w:pPr>
              <w:ind w:firstLine="0" w:firstLineChars="0"/>
              <w:jc w:val="center"/>
              <w:rPr>
                <w:sz w:val="24"/>
                <w:szCs w:val="24"/>
                <w:highlight w:val="none"/>
              </w:rPr>
            </w:pPr>
            <w:r>
              <w:rPr>
                <w:rFonts w:hint="eastAsia"/>
                <w:sz w:val="24"/>
                <w:szCs w:val="24"/>
                <w:highlight w:val="none"/>
              </w:rPr>
              <w:t>3</w:t>
            </w:r>
          </w:p>
        </w:tc>
        <w:tc>
          <w:tcPr>
            <w:tcW w:w="1310" w:type="dxa"/>
            <w:vAlign w:val="center"/>
          </w:tcPr>
          <w:p>
            <w:pPr>
              <w:spacing w:line="360" w:lineRule="exact"/>
              <w:ind w:firstLine="0" w:firstLineChars="0"/>
              <w:jc w:val="center"/>
              <w:rPr>
                <w:sz w:val="24"/>
                <w:szCs w:val="24"/>
                <w:highlight w:val="none"/>
              </w:rPr>
            </w:pPr>
            <w:r>
              <w:rPr>
                <w:rFonts w:hint="eastAsia"/>
                <w:sz w:val="24"/>
                <w:szCs w:val="24"/>
                <w:highlight w:val="none"/>
              </w:rPr>
              <w:t>10米立杆安装</w:t>
            </w:r>
          </w:p>
        </w:tc>
        <w:tc>
          <w:tcPr>
            <w:tcW w:w="5997" w:type="dxa"/>
            <w:vAlign w:val="center"/>
          </w:tcPr>
          <w:p>
            <w:pPr>
              <w:spacing w:line="360" w:lineRule="exact"/>
              <w:ind w:firstLine="0" w:firstLineChars="0"/>
              <w:jc w:val="left"/>
              <w:rPr>
                <w:sz w:val="20"/>
                <w:szCs w:val="20"/>
                <w:highlight w:val="none"/>
              </w:rPr>
            </w:pPr>
            <w:r>
              <w:rPr>
                <w:rFonts w:hint="eastAsia"/>
                <w:sz w:val="20"/>
                <w:szCs w:val="20"/>
                <w:highlight w:val="none"/>
              </w:rPr>
              <w:t>立杆高度最高可达10米，下降后可低至2.5米，现场浇筑混凝土约0.5立方（混凝土由甲方提供），立杆底座需现场焊接，需与RTU链接调试。</w:t>
            </w:r>
          </w:p>
        </w:tc>
        <w:tc>
          <w:tcPr>
            <w:tcW w:w="933" w:type="dxa"/>
            <w:vAlign w:val="center"/>
          </w:tcPr>
          <w:p>
            <w:pPr>
              <w:spacing w:line="360" w:lineRule="exact"/>
              <w:ind w:firstLine="0" w:firstLineChars="0"/>
              <w:jc w:val="center"/>
              <w:rPr>
                <w:sz w:val="24"/>
                <w:szCs w:val="24"/>
                <w:highlight w:val="none"/>
              </w:rPr>
            </w:pPr>
            <w:r>
              <w:rPr>
                <w:rFonts w:hint="eastAsia"/>
                <w:sz w:val="24"/>
                <w:szCs w:val="24"/>
                <w:highlight w:val="none"/>
              </w:rPr>
              <w:t>点位</w:t>
            </w:r>
          </w:p>
        </w:tc>
        <w:tc>
          <w:tcPr>
            <w:tcW w:w="910" w:type="dxa"/>
            <w:vAlign w:val="center"/>
          </w:tcPr>
          <w:p>
            <w:pPr>
              <w:spacing w:line="360" w:lineRule="exact"/>
              <w:ind w:firstLine="0" w:firstLineChars="0"/>
              <w:jc w:val="center"/>
              <w:rPr>
                <w:sz w:val="24"/>
                <w:szCs w:val="24"/>
                <w:highlight w:val="none"/>
              </w:rPr>
            </w:pPr>
            <w:r>
              <w:rPr>
                <w:rFonts w:hint="eastAsia"/>
                <w:sz w:val="24"/>
                <w:szCs w:val="24"/>
                <w:highlight w:val="none"/>
              </w:rPr>
              <w:t>10</w:t>
            </w:r>
          </w:p>
        </w:tc>
        <w:tc>
          <w:tcPr>
            <w:tcW w:w="1488" w:type="dxa"/>
            <w:vAlign w:val="center"/>
          </w:tcPr>
          <w:p>
            <w:pPr>
              <w:ind w:firstLine="0" w:firstLineChars="0"/>
              <w:jc w:val="center"/>
              <w:rPr>
                <w:sz w:val="24"/>
                <w:szCs w:val="24"/>
                <w:highlight w:val="none"/>
              </w:rPr>
            </w:pPr>
          </w:p>
        </w:tc>
        <w:tc>
          <w:tcPr>
            <w:tcW w:w="898" w:type="dxa"/>
            <w:vAlign w:val="center"/>
          </w:tcPr>
          <w:p>
            <w:pPr>
              <w:ind w:firstLine="0" w:firstLineChars="0"/>
              <w:rPr>
                <w:sz w:val="24"/>
                <w:szCs w:val="24"/>
                <w:highlight w:val="none"/>
              </w:rPr>
            </w:pPr>
            <w:r>
              <w:rPr>
                <w:rFonts w:hint="eastAsia"/>
                <w:sz w:val="24"/>
                <w:szCs w:val="24"/>
                <w:highlight w:val="none"/>
              </w:rPr>
              <w:t xml:space="preserve">   </w:t>
            </w:r>
          </w:p>
        </w:tc>
        <w:tc>
          <w:tcPr>
            <w:tcW w:w="1593" w:type="dxa"/>
            <w:vAlign w:val="center"/>
          </w:tcPr>
          <w:p>
            <w:pPr>
              <w:ind w:firstLine="0" w:firstLineChars="0"/>
              <w:jc w:val="center"/>
              <w:rPr>
                <w:sz w:val="24"/>
                <w:szCs w:val="24"/>
                <w:highlight w:val="none"/>
              </w:rPr>
            </w:pPr>
          </w:p>
        </w:tc>
        <w:tc>
          <w:tcPr>
            <w:tcW w:w="786" w:type="dxa"/>
            <w:vAlign w:val="center"/>
          </w:tcPr>
          <w:p>
            <w:pPr>
              <w:ind w:firstLine="0" w:firstLineChars="0"/>
              <w:jc w:val="center"/>
              <w:rPr>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6" w:hRule="atLeast"/>
        </w:trPr>
        <w:tc>
          <w:tcPr>
            <w:tcW w:w="755" w:type="dxa"/>
            <w:vAlign w:val="center"/>
          </w:tcPr>
          <w:p>
            <w:pPr>
              <w:ind w:firstLine="0" w:firstLineChars="0"/>
              <w:jc w:val="center"/>
              <w:rPr>
                <w:sz w:val="24"/>
                <w:szCs w:val="24"/>
                <w:highlight w:val="none"/>
              </w:rPr>
            </w:pPr>
            <w:r>
              <w:rPr>
                <w:rFonts w:hint="eastAsia"/>
                <w:sz w:val="24"/>
                <w:szCs w:val="24"/>
                <w:highlight w:val="none"/>
              </w:rPr>
              <w:t>4</w:t>
            </w:r>
          </w:p>
        </w:tc>
        <w:tc>
          <w:tcPr>
            <w:tcW w:w="1310" w:type="dxa"/>
            <w:vAlign w:val="center"/>
          </w:tcPr>
          <w:p>
            <w:pPr>
              <w:spacing w:line="360" w:lineRule="exact"/>
              <w:ind w:firstLine="0" w:firstLineChars="0"/>
              <w:jc w:val="center"/>
              <w:rPr>
                <w:sz w:val="24"/>
                <w:szCs w:val="24"/>
                <w:highlight w:val="none"/>
              </w:rPr>
            </w:pPr>
            <w:r>
              <w:rPr>
                <w:rFonts w:hint="eastAsia"/>
                <w:sz w:val="24"/>
                <w:szCs w:val="24"/>
                <w:highlight w:val="none"/>
              </w:rPr>
              <w:t>10米立杆摄像头安装</w:t>
            </w:r>
          </w:p>
        </w:tc>
        <w:tc>
          <w:tcPr>
            <w:tcW w:w="5997" w:type="dxa"/>
            <w:vAlign w:val="center"/>
          </w:tcPr>
          <w:p>
            <w:pPr>
              <w:spacing w:line="360" w:lineRule="exact"/>
              <w:ind w:firstLine="0" w:firstLineChars="0"/>
              <w:jc w:val="left"/>
              <w:rPr>
                <w:sz w:val="20"/>
                <w:szCs w:val="20"/>
                <w:highlight w:val="none"/>
              </w:rPr>
            </w:pPr>
            <w:r>
              <w:rPr>
                <w:rFonts w:hint="eastAsia"/>
                <w:sz w:val="20"/>
                <w:szCs w:val="20"/>
                <w:highlight w:val="none"/>
              </w:rPr>
              <w:t>进行网线及电源线连接，同时进行底座固定工作。</w:t>
            </w:r>
          </w:p>
        </w:tc>
        <w:tc>
          <w:tcPr>
            <w:tcW w:w="933" w:type="dxa"/>
            <w:vAlign w:val="center"/>
          </w:tcPr>
          <w:p>
            <w:pPr>
              <w:spacing w:line="360" w:lineRule="exact"/>
              <w:ind w:firstLine="0" w:firstLineChars="0"/>
              <w:jc w:val="center"/>
              <w:rPr>
                <w:sz w:val="24"/>
                <w:szCs w:val="24"/>
                <w:highlight w:val="none"/>
              </w:rPr>
            </w:pPr>
            <w:r>
              <w:rPr>
                <w:rFonts w:hint="eastAsia"/>
                <w:sz w:val="24"/>
                <w:szCs w:val="24"/>
                <w:highlight w:val="none"/>
              </w:rPr>
              <w:t>点位</w:t>
            </w:r>
          </w:p>
        </w:tc>
        <w:tc>
          <w:tcPr>
            <w:tcW w:w="910" w:type="dxa"/>
            <w:vAlign w:val="center"/>
          </w:tcPr>
          <w:p>
            <w:pPr>
              <w:spacing w:line="360" w:lineRule="exact"/>
              <w:ind w:firstLine="0" w:firstLineChars="0"/>
              <w:jc w:val="center"/>
              <w:rPr>
                <w:sz w:val="24"/>
                <w:szCs w:val="24"/>
                <w:highlight w:val="none"/>
              </w:rPr>
            </w:pPr>
            <w:r>
              <w:rPr>
                <w:rFonts w:hint="eastAsia"/>
                <w:sz w:val="24"/>
                <w:szCs w:val="24"/>
                <w:highlight w:val="none"/>
              </w:rPr>
              <w:t>20</w:t>
            </w:r>
          </w:p>
        </w:tc>
        <w:tc>
          <w:tcPr>
            <w:tcW w:w="1488" w:type="dxa"/>
            <w:vAlign w:val="center"/>
          </w:tcPr>
          <w:p>
            <w:pPr>
              <w:ind w:firstLine="0" w:firstLineChars="0"/>
              <w:jc w:val="center"/>
              <w:rPr>
                <w:sz w:val="24"/>
                <w:szCs w:val="24"/>
                <w:highlight w:val="none"/>
              </w:rPr>
            </w:pPr>
          </w:p>
        </w:tc>
        <w:tc>
          <w:tcPr>
            <w:tcW w:w="898" w:type="dxa"/>
            <w:vAlign w:val="center"/>
          </w:tcPr>
          <w:p>
            <w:pPr>
              <w:ind w:firstLine="0" w:firstLineChars="0"/>
              <w:jc w:val="center"/>
              <w:rPr>
                <w:sz w:val="24"/>
                <w:szCs w:val="24"/>
                <w:highlight w:val="none"/>
              </w:rPr>
            </w:pPr>
          </w:p>
        </w:tc>
        <w:tc>
          <w:tcPr>
            <w:tcW w:w="1593" w:type="dxa"/>
            <w:vAlign w:val="center"/>
          </w:tcPr>
          <w:p>
            <w:pPr>
              <w:ind w:firstLine="0" w:firstLineChars="0"/>
              <w:jc w:val="center"/>
              <w:rPr>
                <w:sz w:val="24"/>
                <w:szCs w:val="24"/>
                <w:highlight w:val="none"/>
              </w:rPr>
            </w:pPr>
          </w:p>
        </w:tc>
        <w:tc>
          <w:tcPr>
            <w:tcW w:w="786" w:type="dxa"/>
            <w:vAlign w:val="center"/>
          </w:tcPr>
          <w:p>
            <w:pPr>
              <w:ind w:firstLine="0" w:firstLineChars="0"/>
              <w:jc w:val="center"/>
              <w:rPr>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6" w:hRule="atLeast"/>
        </w:trPr>
        <w:tc>
          <w:tcPr>
            <w:tcW w:w="755" w:type="dxa"/>
            <w:vAlign w:val="center"/>
          </w:tcPr>
          <w:p>
            <w:pPr>
              <w:ind w:firstLine="0" w:firstLineChars="0"/>
              <w:jc w:val="center"/>
              <w:rPr>
                <w:sz w:val="24"/>
                <w:szCs w:val="24"/>
                <w:highlight w:val="none"/>
              </w:rPr>
            </w:pPr>
            <w:r>
              <w:rPr>
                <w:rFonts w:hint="eastAsia"/>
                <w:sz w:val="24"/>
                <w:szCs w:val="24"/>
                <w:highlight w:val="none"/>
              </w:rPr>
              <w:t>5</w:t>
            </w:r>
          </w:p>
        </w:tc>
        <w:tc>
          <w:tcPr>
            <w:tcW w:w="1310" w:type="dxa"/>
            <w:vAlign w:val="center"/>
          </w:tcPr>
          <w:p>
            <w:pPr>
              <w:spacing w:line="360" w:lineRule="exact"/>
              <w:ind w:firstLine="0" w:firstLineChars="0"/>
              <w:jc w:val="center"/>
              <w:rPr>
                <w:sz w:val="24"/>
                <w:szCs w:val="24"/>
                <w:highlight w:val="none"/>
              </w:rPr>
            </w:pPr>
            <w:r>
              <w:rPr>
                <w:rFonts w:hint="eastAsia"/>
                <w:sz w:val="24"/>
                <w:szCs w:val="24"/>
                <w:highlight w:val="none"/>
              </w:rPr>
              <w:t>太阳能电池板安装</w:t>
            </w:r>
          </w:p>
        </w:tc>
        <w:tc>
          <w:tcPr>
            <w:tcW w:w="5997" w:type="dxa"/>
            <w:vAlign w:val="center"/>
          </w:tcPr>
          <w:p>
            <w:pPr>
              <w:spacing w:line="360" w:lineRule="exact"/>
              <w:ind w:firstLine="0" w:firstLineChars="0"/>
              <w:jc w:val="left"/>
              <w:rPr>
                <w:sz w:val="20"/>
                <w:szCs w:val="20"/>
                <w:highlight w:val="none"/>
              </w:rPr>
            </w:pPr>
            <w:r>
              <w:rPr>
                <w:rFonts w:hint="eastAsia"/>
                <w:sz w:val="20"/>
                <w:szCs w:val="20"/>
                <w:highlight w:val="none"/>
              </w:rPr>
              <w:t>进行网线及电源线连接，同时进行底座固定工作。</w:t>
            </w:r>
          </w:p>
        </w:tc>
        <w:tc>
          <w:tcPr>
            <w:tcW w:w="933" w:type="dxa"/>
            <w:vAlign w:val="center"/>
          </w:tcPr>
          <w:p>
            <w:pPr>
              <w:spacing w:line="360" w:lineRule="exact"/>
              <w:ind w:firstLine="0" w:firstLineChars="0"/>
              <w:jc w:val="center"/>
              <w:rPr>
                <w:sz w:val="24"/>
                <w:szCs w:val="24"/>
                <w:highlight w:val="none"/>
              </w:rPr>
            </w:pPr>
            <w:r>
              <w:rPr>
                <w:rFonts w:hint="eastAsia"/>
                <w:sz w:val="24"/>
                <w:szCs w:val="24"/>
                <w:highlight w:val="none"/>
              </w:rPr>
              <w:t>点位</w:t>
            </w:r>
          </w:p>
        </w:tc>
        <w:tc>
          <w:tcPr>
            <w:tcW w:w="910" w:type="dxa"/>
            <w:vAlign w:val="center"/>
          </w:tcPr>
          <w:p>
            <w:pPr>
              <w:spacing w:line="360" w:lineRule="exact"/>
              <w:ind w:firstLine="0" w:firstLineChars="0"/>
              <w:jc w:val="center"/>
              <w:rPr>
                <w:sz w:val="24"/>
                <w:szCs w:val="24"/>
                <w:highlight w:val="none"/>
              </w:rPr>
            </w:pPr>
            <w:r>
              <w:rPr>
                <w:rFonts w:hint="eastAsia"/>
                <w:sz w:val="24"/>
                <w:szCs w:val="24"/>
                <w:highlight w:val="none"/>
              </w:rPr>
              <w:t>10</w:t>
            </w:r>
          </w:p>
        </w:tc>
        <w:tc>
          <w:tcPr>
            <w:tcW w:w="1488" w:type="dxa"/>
            <w:vAlign w:val="center"/>
          </w:tcPr>
          <w:p>
            <w:pPr>
              <w:ind w:firstLine="0" w:firstLineChars="0"/>
              <w:jc w:val="center"/>
              <w:rPr>
                <w:sz w:val="24"/>
                <w:szCs w:val="24"/>
                <w:highlight w:val="none"/>
              </w:rPr>
            </w:pPr>
          </w:p>
        </w:tc>
        <w:tc>
          <w:tcPr>
            <w:tcW w:w="898" w:type="dxa"/>
            <w:vAlign w:val="center"/>
          </w:tcPr>
          <w:p>
            <w:pPr>
              <w:ind w:firstLine="0" w:firstLineChars="0"/>
              <w:jc w:val="center"/>
              <w:rPr>
                <w:sz w:val="24"/>
                <w:szCs w:val="24"/>
                <w:highlight w:val="none"/>
              </w:rPr>
            </w:pPr>
          </w:p>
        </w:tc>
        <w:tc>
          <w:tcPr>
            <w:tcW w:w="1593" w:type="dxa"/>
            <w:vAlign w:val="center"/>
          </w:tcPr>
          <w:p>
            <w:pPr>
              <w:ind w:firstLine="0" w:firstLineChars="0"/>
              <w:jc w:val="center"/>
              <w:rPr>
                <w:sz w:val="24"/>
                <w:szCs w:val="24"/>
                <w:highlight w:val="none"/>
              </w:rPr>
            </w:pPr>
          </w:p>
        </w:tc>
        <w:tc>
          <w:tcPr>
            <w:tcW w:w="786" w:type="dxa"/>
            <w:vAlign w:val="center"/>
          </w:tcPr>
          <w:p>
            <w:pPr>
              <w:ind w:firstLine="0" w:firstLineChars="0"/>
              <w:jc w:val="center"/>
              <w:rPr>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6" w:hRule="atLeast"/>
        </w:trPr>
        <w:tc>
          <w:tcPr>
            <w:tcW w:w="755" w:type="dxa"/>
            <w:vAlign w:val="center"/>
          </w:tcPr>
          <w:p>
            <w:pPr>
              <w:ind w:firstLine="0" w:firstLineChars="0"/>
              <w:jc w:val="center"/>
              <w:rPr>
                <w:sz w:val="24"/>
                <w:szCs w:val="24"/>
                <w:highlight w:val="none"/>
              </w:rPr>
            </w:pPr>
            <w:r>
              <w:rPr>
                <w:rFonts w:hint="eastAsia"/>
                <w:sz w:val="24"/>
                <w:szCs w:val="24"/>
                <w:highlight w:val="none"/>
              </w:rPr>
              <w:t>6</w:t>
            </w:r>
          </w:p>
        </w:tc>
        <w:tc>
          <w:tcPr>
            <w:tcW w:w="1310" w:type="dxa"/>
            <w:vAlign w:val="center"/>
          </w:tcPr>
          <w:p>
            <w:pPr>
              <w:spacing w:line="360" w:lineRule="exact"/>
              <w:ind w:firstLine="0" w:firstLineChars="0"/>
              <w:jc w:val="center"/>
              <w:rPr>
                <w:sz w:val="24"/>
                <w:szCs w:val="24"/>
                <w:highlight w:val="none"/>
              </w:rPr>
            </w:pPr>
            <w:r>
              <w:rPr>
                <w:rFonts w:hint="eastAsia"/>
                <w:sz w:val="24"/>
                <w:szCs w:val="24"/>
                <w:highlight w:val="none"/>
              </w:rPr>
              <w:t>身份信息识别产品安装</w:t>
            </w:r>
          </w:p>
        </w:tc>
        <w:tc>
          <w:tcPr>
            <w:tcW w:w="5997" w:type="dxa"/>
            <w:vAlign w:val="center"/>
          </w:tcPr>
          <w:p>
            <w:pPr>
              <w:spacing w:line="360" w:lineRule="exact"/>
              <w:ind w:firstLine="0" w:firstLineChars="0"/>
              <w:jc w:val="left"/>
              <w:rPr>
                <w:sz w:val="20"/>
                <w:szCs w:val="20"/>
                <w:highlight w:val="none"/>
              </w:rPr>
            </w:pPr>
            <w:r>
              <w:rPr>
                <w:rFonts w:hint="eastAsia"/>
                <w:sz w:val="20"/>
                <w:szCs w:val="20"/>
                <w:highlight w:val="none"/>
              </w:rPr>
              <w:t>安装身份信息识别产品，进行网线及电源线串线连接。</w:t>
            </w:r>
          </w:p>
        </w:tc>
        <w:tc>
          <w:tcPr>
            <w:tcW w:w="933" w:type="dxa"/>
            <w:vAlign w:val="center"/>
          </w:tcPr>
          <w:p>
            <w:pPr>
              <w:spacing w:line="360" w:lineRule="exact"/>
              <w:ind w:firstLine="0" w:firstLineChars="0"/>
              <w:jc w:val="center"/>
              <w:rPr>
                <w:sz w:val="24"/>
                <w:szCs w:val="24"/>
                <w:highlight w:val="none"/>
              </w:rPr>
            </w:pPr>
            <w:r>
              <w:rPr>
                <w:rFonts w:hint="eastAsia"/>
                <w:sz w:val="24"/>
                <w:szCs w:val="24"/>
                <w:highlight w:val="none"/>
              </w:rPr>
              <w:t>点位</w:t>
            </w:r>
          </w:p>
        </w:tc>
        <w:tc>
          <w:tcPr>
            <w:tcW w:w="910" w:type="dxa"/>
            <w:vAlign w:val="center"/>
          </w:tcPr>
          <w:p>
            <w:pPr>
              <w:spacing w:line="360" w:lineRule="exact"/>
              <w:ind w:firstLine="0" w:firstLineChars="0"/>
              <w:jc w:val="center"/>
              <w:rPr>
                <w:sz w:val="24"/>
                <w:szCs w:val="24"/>
                <w:highlight w:val="none"/>
              </w:rPr>
            </w:pPr>
            <w:r>
              <w:rPr>
                <w:rFonts w:hint="eastAsia"/>
                <w:sz w:val="24"/>
                <w:szCs w:val="24"/>
                <w:highlight w:val="none"/>
              </w:rPr>
              <w:t>4</w:t>
            </w:r>
          </w:p>
        </w:tc>
        <w:tc>
          <w:tcPr>
            <w:tcW w:w="1488" w:type="dxa"/>
            <w:vAlign w:val="center"/>
          </w:tcPr>
          <w:p>
            <w:pPr>
              <w:ind w:firstLine="0" w:firstLineChars="0"/>
              <w:jc w:val="center"/>
              <w:rPr>
                <w:sz w:val="24"/>
                <w:szCs w:val="24"/>
                <w:highlight w:val="none"/>
              </w:rPr>
            </w:pPr>
          </w:p>
        </w:tc>
        <w:tc>
          <w:tcPr>
            <w:tcW w:w="898" w:type="dxa"/>
            <w:vAlign w:val="center"/>
          </w:tcPr>
          <w:p>
            <w:pPr>
              <w:ind w:firstLine="0" w:firstLineChars="0"/>
              <w:jc w:val="center"/>
              <w:rPr>
                <w:sz w:val="24"/>
                <w:szCs w:val="24"/>
                <w:highlight w:val="none"/>
              </w:rPr>
            </w:pPr>
          </w:p>
        </w:tc>
        <w:tc>
          <w:tcPr>
            <w:tcW w:w="1593" w:type="dxa"/>
            <w:vAlign w:val="center"/>
          </w:tcPr>
          <w:p>
            <w:pPr>
              <w:ind w:firstLine="0" w:firstLineChars="0"/>
              <w:jc w:val="center"/>
              <w:rPr>
                <w:sz w:val="24"/>
                <w:szCs w:val="24"/>
                <w:highlight w:val="none"/>
              </w:rPr>
            </w:pPr>
          </w:p>
        </w:tc>
        <w:tc>
          <w:tcPr>
            <w:tcW w:w="786" w:type="dxa"/>
            <w:vAlign w:val="center"/>
          </w:tcPr>
          <w:p>
            <w:pPr>
              <w:ind w:firstLine="0" w:firstLineChars="0"/>
              <w:jc w:val="center"/>
              <w:rPr>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6" w:hRule="atLeast"/>
        </w:trPr>
        <w:tc>
          <w:tcPr>
            <w:tcW w:w="755" w:type="dxa"/>
            <w:vAlign w:val="center"/>
          </w:tcPr>
          <w:p>
            <w:pPr>
              <w:ind w:firstLine="0" w:firstLineChars="0"/>
              <w:jc w:val="center"/>
              <w:rPr>
                <w:sz w:val="24"/>
                <w:szCs w:val="24"/>
                <w:highlight w:val="none"/>
              </w:rPr>
            </w:pPr>
            <w:r>
              <w:rPr>
                <w:rFonts w:hint="eastAsia"/>
                <w:sz w:val="24"/>
                <w:szCs w:val="24"/>
                <w:highlight w:val="none"/>
              </w:rPr>
              <w:t>7</w:t>
            </w:r>
          </w:p>
        </w:tc>
        <w:tc>
          <w:tcPr>
            <w:tcW w:w="1310" w:type="dxa"/>
            <w:vAlign w:val="center"/>
          </w:tcPr>
          <w:p>
            <w:pPr>
              <w:spacing w:line="360" w:lineRule="exact"/>
              <w:ind w:firstLine="0" w:firstLineChars="0"/>
              <w:jc w:val="center"/>
              <w:rPr>
                <w:sz w:val="24"/>
                <w:szCs w:val="24"/>
                <w:highlight w:val="none"/>
              </w:rPr>
            </w:pPr>
            <w:r>
              <w:rPr>
                <w:rFonts w:hint="eastAsia"/>
                <w:sz w:val="24"/>
                <w:szCs w:val="24"/>
                <w:highlight w:val="none"/>
              </w:rPr>
              <w:t>环境监测系统安装</w:t>
            </w:r>
          </w:p>
        </w:tc>
        <w:tc>
          <w:tcPr>
            <w:tcW w:w="5997" w:type="dxa"/>
            <w:vAlign w:val="center"/>
          </w:tcPr>
          <w:p>
            <w:pPr>
              <w:spacing w:line="360" w:lineRule="exact"/>
              <w:ind w:firstLine="0" w:firstLineChars="0"/>
              <w:jc w:val="left"/>
              <w:rPr>
                <w:sz w:val="20"/>
                <w:szCs w:val="20"/>
                <w:highlight w:val="none"/>
              </w:rPr>
            </w:pPr>
            <w:r>
              <w:rPr>
                <w:rFonts w:hint="eastAsia"/>
                <w:sz w:val="20"/>
                <w:szCs w:val="20"/>
                <w:highlight w:val="none"/>
              </w:rPr>
              <w:t>安装环境监测系统，进行网线及电源线串线连接。进行联动调试工作。需与立杆RTU联调。</w:t>
            </w:r>
          </w:p>
        </w:tc>
        <w:tc>
          <w:tcPr>
            <w:tcW w:w="933" w:type="dxa"/>
            <w:vAlign w:val="center"/>
          </w:tcPr>
          <w:p>
            <w:pPr>
              <w:spacing w:line="360" w:lineRule="exact"/>
              <w:ind w:firstLine="0" w:firstLineChars="0"/>
              <w:jc w:val="center"/>
              <w:rPr>
                <w:sz w:val="24"/>
                <w:szCs w:val="24"/>
                <w:highlight w:val="none"/>
              </w:rPr>
            </w:pPr>
            <w:r>
              <w:rPr>
                <w:rFonts w:hint="eastAsia"/>
                <w:sz w:val="24"/>
                <w:szCs w:val="24"/>
                <w:highlight w:val="none"/>
              </w:rPr>
              <w:t>点位</w:t>
            </w:r>
          </w:p>
        </w:tc>
        <w:tc>
          <w:tcPr>
            <w:tcW w:w="910" w:type="dxa"/>
            <w:vAlign w:val="center"/>
          </w:tcPr>
          <w:p>
            <w:pPr>
              <w:spacing w:line="360" w:lineRule="exact"/>
              <w:ind w:firstLine="0" w:firstLineChars="0"/>
              <w:jc w:val="center"/>
              <w:rPr>
                <w:sz w:val="24"/>
                <w:szCs w:val="24"/>
                <w:highlight w:val="none"/>
              </w:rPr>
            </w:pPr>
            <w:r>
              <w:rPr>
                <w:rFonts w:hint="eastAsia"/>
                <w:sz w:val="24"/>
                <w:szCs w:val="24"/>
                <w:highlight w:val="none"/>
              </w:rPr>
              <w:t>10</w:t>
            </w:r>
          </w:p>
        </w:tc>
        <w:tc>
          <w:tcPr>
            <w:tcW w:w="1488" w:type="dxa"/>
            <w:vAlign w:val="center"/>
          </w:tcPr>
          <w:p>
            <w:pPr>
              <w:ind w:firstLine="0" w:firstLineChars="0"/>
              <w:jc w:val="center"/>
              <w:rPr>
                <w:sz w:val="24"/>
                <w:szCs w:val="24"/>
                <w:highlight w:val="none"/>
              </w:rPr>
            </w:pPr>
          </w:p>
        </w:tc>
        <w:tc>
          <w:tcPr>
            <w:tcW w:w="898" w:type="dxa"/>
            <w:vAlign w:val="center"/>
          </w:tcPr>
          <w:p>
            <w:pPr>
              <w:ind w:firstLine="0" w:firstLineChars="0"/>
              <w:jc w:val="center"/>
              <w:rPr>
                <w:sz w:val="24"/>
                <w:szCs w:val="24"/>
                <w:highlight w:val="none"/>
              </w:rPr>
            </w:pPr>
          </w:p>
        </w:tc>
        <w:tc>
          <w:tcPr>
            <w:tcW w:w="1593" w:type="dxa"/>
            <w:vAlign w:val="center"/>
          </w:tcPr>
          <w:p>
            <w:pPr>
              <w:ind w:firstLine="0" w:firstLineChars="0"/>
              <w:jc w:val="center"/>
              <w:rPr>
                <w:sz w:val="24"/>
                <w:szCs w:val="24"/>
                <w:highlight w:val="none"/>
              </w:rPr>
            </w:pPr>
          </w:p>
        </w:tc>
        <w:tc>
          <w:tcPr>
            <w:tcW w:w="786" w:type="dxa"/>
            <w:vAlign w:val="center"/>
          </w:tcPr>
          <w:p>
            <w:pPr>
              <w:ind w:firstLine="0" w:firstLineChars="0"/>
              <w:jc w:val="center"/>
              <w:rPr>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6" w:hRule="atLeast"/>
        </w:trPr>
        <w:tc>
          <w:tcPr>
            <w:tcW w:w="755" w:type="dxa"/>
            <w:vAlign w:val="center"/>
          </w:tcPr>
          <w:p>
            <w:pPr>
              <w:ind w:firstLine="0" w:firstLineChars="0"/>
              <w:jc w:val="center"/>
              <w:rPr>
                <w:sz w:val="24"/>
                <w:szCs w:val="24"/>
                <w:highlight w:val="none"/>
              </w:rPr>
            </w:pPr>
            <w:r>
              <w:rPr>
                <w:rFonts w:hint="eastAsia"/>
                <w:sz w:val="24"/>
                <w:szCs w:val="24"/>
                <w:highlight w:val="none"/>
              </w:rPr>
              <w:t>8</w:t>
            </w:r>
          </w:p>
        </w:tc>
        <w:tc>
          <w:tcPr>
            <w:tcW w:w="1310" w:type="dxa"/>
            <w:vAlign w:val="center"/>
          </w:tcPr>
          <w:p>
            <w:pPr>
              <w:spacing w:line="360" w:lineRule="exact"/>
              <w:ind w:firstLine="0" w:firstLineChars="0"/>
              <w:jc w:val="center"/>
              <w:rPr>
                <w:sz w:val="24"/>
                <w:szCs w:val="24"/>
                <w:highlight w:val="none"/>
              </w:rPr>
            </w:pPr>
            <w:r>
              <w:rPr>
                <w:sz w:val="24"/>
                <w:szCs w:val="24"/>
                <w:highlight w:val="none"/>
              </w:rPr>
              <w:t>中心机房调试及交换机</w:t>
            </w:r>
            <w:r>
              <w:rPr>
                <w:rFonts w:hint="eastAsia"/>
                <w:sz w:val="24"/>
                <w:szCs w:val="24"/>
                <w:highlight w:val="none"/>
              </w:rPr>
              <w:t>调试安装</w:t>
            </w:r>
          </w:p>
        </w:tc>
        <w:tc>
          <w:tcPr>
            <w:tcW w:w="5997" w:type="dxa"/>
            <w:vAlign w:val="center"/>
          </w:tcPr>
          <w:p>
            <w:pPr>
              <w:spacing w:line="360" w:lineRule="exact"/>
              <w:ind w:firstLine="0" w:firstLineChars="0"/>
              <w:jc w:val="left"/>
              <w:rPr>
                <w:sz w:val="20"/>
                <w:szCs w:val="20"/>
                <w:highlight w:val="none"/>
              </w:rPr>
            </w:pPr>
            <w:r>
              <w:rPr>
                <w:rFonts w:hint="eastAsia"/>
                <w:sz w:val="20"/>
                <w:szCs w:val="20"/>
                <w:highlight w:val="none"/>
              </w:rPr>
              <w:t>需对1个中心机房引出的交换机，及5个分中心机房交换机进行安装调试工作。交通费用由响应人负责。</w:t>
            </w:r>
          </w:p>
        </w:tc>
        <w:tc>
          <w:tcPr>
            <w:tcW w:w="933" w:type="dxa"/>
            <w:vAlign w:val="center"/>
          </w:tcPr>
          <w:p>
            <w:pPr>
              <w:spacing w:line="360" w:lineRule="exact"/>
              <w:ind w:firstLine="0" w:firstLineChars="0"/>
              <w:jc w:val="center"/>
              <w:rPr>
                <w:sz w:val="24"/>
                <w:szCs w:val="24"/>
                <w:highlight w:val="none"/>
              </w:rPr>
            </w:pPr>
            <w:r>
              <w:rPr>
                <w:rFonts w:hint="eastAsia"/>
                <w:sz w:val="24"/>
                <w:szCs w:val="24"/>
                <w:highlight w:val="none"/>
              </w:rPr>
              <w:t>点位</w:t>
            </w:r>
          </w:p>
        </w:tc>
        <w:tc>
          <w:tcPr>
            <w:tcW w:w="910" w:type="dxa"/>
            <w:vAlign w:val="center"/>
          </w:tcPr>
          <w:p>
            <w:pPr>
              <w:spacing w:line="360" w:lineRule="exact"/>
              <w:ind w:firstLine="0" w:firstLineChars="0"/>
              <w:jc w:val="center"/>
              <w:rPr>
                <w:sz w:val="24"/>
                <w:szCs w:val="24"/>
                <w:highlight w:val="none"/>
              </w:rPr>
            </w:pPr>
            <w:r>
              <w:rPr>
                <w:rFonts w:hint="eastAsia"/>
                <w:sz w:val="24"/>
                <w:szCs w:val="24"/>
                <w:highlight w:val="none"/>
              </w:rPr>
              <w:t>6</w:t>
            </w:r>
          </w:p>
        </w:tc>
        <w:tc>
          <w:tcPr>
            <w:tcW w:w="1488" w:type="dxa"/>
            <w:vAlign w:val="center"/>
          </w:tcPr>
          <w:p>
            <w:pPr>
              <w:ind w:firstLine="0" w:firstLineChars="0"/>
              <w:jc w:val="center"/>
              <w:rPr>
                <w:sz w:val="24"/>
                <w:szCs w:val="24"/>
                <w:highlight w:val="none"/>
              </w:rPr>
            </w:pPr>
          </w:p>
        </w:tc>
        <w:tc>
          <w:tcPr>
            <w:tcW w:w="898" w:type="dxa"/>
            <w:vAlign w:val="center"/>
          </w:tcPr>
          <w:p>
            <w:pPr>
              <w:ind w:firstLine="0" w:firstLineChars="0"/>
              <w:jc w:val="center"/>
              <w:rPr>
                <w:sz w:val="24"/>
                <w:szCs w:val="24"/>
                <w:highlight w:val="none"/>
              </w:rPr>
            </w:pPr>
          </w:p>
        </w:tc>
        <w:tc>
          <w:tcPr>
            <w:tcW w:w="1593" w:type="dxa"/>
            <w:vAlign w:val="center"/>
          </w:tcPr>
          <w:p>
            <w:pPr>
              <w:ind w:firstLine="0" w:firstLineChars="0"/>
              <w:jc w:val="center"/>
              <w:rPr>
                <w:sz w:val="24"/>
                <w:szCs w:val="24"/>
                <w:highlight w:val="none"/>
              </w:rPr>
            </w:pPr>
          </w:p>
        </w:tc>
        <w:tc>
          <w:tcPr>
            <w:tcW w:w="786" w:type="dxa"/>
            <w:vAlign w:val="center"/>
          </w:tcPr>
          <w:p>
            <w:pPr>
              <w:ind w:firstLine="0" w:firstLineChars="0"/>
              <w:jc w:val="center"/>
              <w:rPr>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6" w:hRule="atLeast"/>
        </w:trPr>
        <w:tc>
          <w:tcPr>
            <w:tcW w:w="755" w:type="dxa"/>
            <w:vAlign w:val="center"/>
          </w:tcPr>
          <w:p>
            <w:pPr>
              <w:ind w:firstLine="0" w:firstLineChars="0"/>
              <w:jc w:val="center"/>
              <w:rPr>
                <w:sz w:val="24"/>
                <w:szCs w:val="24"/>
                <w:highlight w:val="none"/>
              </w:rPr>
            </w:pPr>
            <w:r>
              <w:rPr>
                <w:rFonts w:hint="eastAsia"/>
                <w:sz w:val="24"/>
                <w:szCs w:val="24"/>
                <w:highlight w:val="none"/>
              </w:rPr>
              <w:t>9</w:t>
            </w:r>
          </w:p>
        </w:tc>
        <w:tc>
          <w:tcPr>
            <w:tcW w:w="1310" w:type="dxa"/>
            <w:vAlign w:val="center"/>
          </w:tcPr>
          <w:p>
            <w:pPr>
              <w:spacing w:line="360" w:lineRule="exact"/>
              <w:ind w:firstLine="0" w:firstLineChars="0"/>
              <w:jc w:val="center"/>
              <w:rPr>
                <w:sz w:val="24"/>
                <w:szCs w:val="24"/>
                <w:highlight w:val="none"/>
              </w:rPr>
            </w:pPr>
            <w:r>
              <w:rPr>
                <w:rFonts w:hint="eastAsia"/>
                <w:sz w:val="24"/>
                <w:szCs w:val="24"/>
                <w:highlight w:val="none"/>
              </w:rPr>
              <w:t>12个月驻场维保工作</w:t>
            </w:r>
          </w:p>
        </w:tc>
        <w:tc>
          <w:tcPr>
            <w:tcW w:w="5997" w:type="dxa"/>
            <w:vAlign w:val="center"/>
          </w:tcPr>
          <w:p>
            <w:pPr>
              <w:spacing w:line="360" w:lineRule="exact"/>
              <w:ind w:firstLine="0" w:firstLineChars="0"/>
              <w:jc w:val="left"/>
              <w:rPr>
                <w:sz w:val="20"/>
                <w:szCs w:val="20"/>
                <w:highlight w:val="none"/>
              </w:rPr>
            </w:pPr>
            <w:r>
              <w:rPr>
                <w:rFonts w:hint="eastAsia"/>
                <w:sz w:val="20"/>
                <w:szCs w:val="20"/>
                <w:highlight w:val="none"/>
              </w:rPr>
              <w:t>需派遣1人进行现场驻场维保工作，交通食宿由响应人负责。</w:t>
            </w:r>
          </w:p>
        </w:tc>
        <w:tc>
          <w:tcPr>
            <w:tcW w:w="933" w:type="dxa"/>
            <w:vAlign w:val="center"/>
          </w:tcPr>
          <w:p>
            <w:pPr>
              <w:spacing w:line="360" w:lineRule="exact"/>
              <w:ind w:firstLine="0" w:firstLineChars="0"/>
              <w:jc w:val="center"/>
              <w:rPr>
                <w:sz w:val="24"/>
                <w:szCs w:val="24"/>
                <w:highlight w:val="none"/>
              </w:rPr>
            </w:pPr>
            <w:r>
              <w:rPr>
                <w:rFonts w:hint="eastAsia"/>
                <w:sz w:val="24"/>
                <w:szCs w:val="24"/>
                <w:highlight w:val="none"/>
              </w:rPr>
              <w:t>人</w:t>
            </w:r>
          </w:p>
        </w:tc>
        <w:tc>
          <w:tcPr>
            <w:tcW w:w="910" w:type="dxa"/>
            <w:vAlign w:val="center"/>
          </w:tcPr>
          <w:p>
            <w:pPr>
              <w:spacing w:line="360" w:lineRule="exact"/>
              <w:ind w:firstLine="0" w:firstLineChars="0"/>
              <w:jc w:val="center"/>
              <w:rPr>
                <w:sz w:val="24"/>
                <w:szCs w:val="24"/>
                <w:highlight w:val="none"/>
              </w:rPr>
            </w:pPr>
            <w:r>
              <w:rPr>
                <w:rFonts w:hint="eastAsia"/>
                <w:sz w:val="24"/>
                <w:szCs w:val="24"/>
                <w:highlight w:val="none"/>
              </w:rPr>
              <w:t>1</w:t>
            </w:r>
          </w:p>
        </w:tc>
        <w:tc>
          <w:tcPr>
            <w:tcW w:w="1488" w:type="dxa"/>
            <w:vAlign w:val="center"/>
          </w:tcPr>
          <w:p>
            <w:pPr>
              <w:ind w:firstLine="0" w:firstLineChars="0"/>
              <w:jc w:val="center"/>
              <w:rPr>
                <w:sz w:val="24"/>
                <w:szCs w:val="24"/>
                <w:highlight w:val="none"/>
              </w:rPr>
            </w:pPr>
          </w:p>
        </w:tc>
        <w:tc>
          <w:tcPr>
            <w:tcW w:w="898" w:type="dxa"/>
            <w:vAlign w:val="center"/>
          </w:tcPr>
          <w:p>
            <w:pPr>
              <w:ind w:firstLine="0" w:firstLineChars="0"/>
              <w:jc w:val="center"/>
              <w:rPr>
                <w:sz w:val="24"/>
                <w:szCs w:val="24"/>
                <w:highlight w:val="none"/>
              </w:rPr>
            </w:pPr>
          </w:p>
        </w:tc>
        <w:tc>
          <w:tcPr>
            <w:tcW w:w="1593" w:type="dxa"/>
            <w:vAlign w:val="center"/>
          </w:tcPr>
          <w:p>
            <w:pPr>
              <w:ind w:firstLine="0" w:firstLineChars="0"/>
              <w:jc w:val="center"/>
              <w:rPr>
                <w:sz w:val="24"/>
                <w:szCs w:val="24"/>
                <w:highlight w:val="none"/>
              </w:rPr>
            </w:pPr>
          </w:p>
        </w:tc>
        <w:tc>
          <w:tcPr>
            <w:tcW w:w="786" w:type="dxa"/>
            <w:vAlign w:val="center"/>
          </w:tcPr>
          <w:p>
            <w:pPr>
              <w:ind w:firstLine="0" w:firstLineChars="0"/>
              <w:jc w:val="center"/>
              <w:rPr>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trPr>
        <w:tc>
          <w:tcPr>
            <w:tcW w:w="2065" w:type="dxa"/>
            <w:gridSpan w:val="2"/>
            <w:vMerge w:val="restart"/>
            <w:vAlign w:val="center"/>
          </w:tcPr>
          <w:p>
            <w:pPr>
              <w:ind w:firstLine="0" w:firstLineChars="0"/>
              <w:jc w:val="left"/>
              <w:rPr>
                <w:sz w:val="24"/>
                <w:szCs w:val="24"/>
                <w:highlight w:val="none"/>
              </w:rPr>
            </w:pPr>
            <w:r>
              <w:rPr>
                <w:sz w:val="24"/>
                <w:szCs w:val="24"/>
                <w:highlight w:val="none"/>
              </w:rPr>
              <w:t>合计</w:t>
            </w:r>
          </w:p>
        </w:tc>
        <w:tc>
          <w:tcPr>
            <w:tcW w:w="12605" w:type="dxa"/>
            <w:gridSpan w:val="7"/>
          </w:tcPr>
          <w:p>
            <w:pPr>
              <w:ind w:firstLine="0" w:firstLineChars="0"/>
              <w:jc w:val="left"/>
              <w:rPr>
                <w:sz w:val="24"/>
                <w:szCs w:val="24"/>
                <w:highlight w:val="none"/>
              </w:rPr>
            </w:pPr>
            <w:r>
              <w:rPr>
                <w:sz w:val="24"/>
                <w:szCs w:val="24"/>
                <w:highlight w:val="none"/>
              </w:rPr>
              <w:t>不含税总价：¥</w:t>
            </w:r>
            <w:r>
              <w:rPr>
                <w:sz w:val="24"/>
                <w:szCs w:val="24"/>
                <w:highlight w:val="none"/>
                <w:u w:val="single"/>
              </w:rPr>
              <w:t xml:space="preserve">             </w:t>
            </w:r>
            <w:r>
              <w:rPr>
                <w:sz w:val="24"/>
                <w:szCs w:val="24"/>
                <w:highlight w:val="none"/>
              </w:rPr>
              <w:t>元，大写：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2065" w:type="dxa"/>
            <w:gridSpan w:val="2"/>
            <w:vMerge w:val="continue"/>
          </w:tcPr>
          <w:p>
            <w:pPr>
              <w:ind w:firstLine="0" w:firstLineChars="0"/>
              <w:jc w:val="left"/>
              <w:rPr>
                <w:sz w:val="24"/>
                <w:szCs w:val="24"/>
                <w:highlight w:val="none"/>
              </w:rPr>
            </w:pPr>
          </w:p>
        </w:tc>
        <w:tc>
          <w:tcPr>
            <w:tcW w:w="12605" w:type="dxa"/>
            <w:gridSpan w:val="7"/>
          </w:tcPr>
          <w:p>
            <w:pPr>
              <w:ind w:firstLine="0" w:firstLineChars="0"/>
              <w:jc w:val="left"/>
              <w:rPr>
                <w:sz w:val="24"/>
                <w:szCs w:val="24"/>
                <w:highlight w:val="none"/>
              </w:rPr>
            </w:pPr>
            <w:r>
              <w:rPr>
                <w:sz w:val="24"/>
                <w:szCs w:val="24"/>
                <w:highlight w:val="none"/>
              </w:rPr>
              <w:t>税金：¥</w:t>
            </w:r>
            <w:r>
              <w:rPr>
                <w:sz w:val="24"/>
                <w:szCs w:val="24"/>
                <w:highlight w:val="none"/>
                <w:u w:val="single"/>
              </w:rPr>
              <w:t xml:space="preserve">             </w:t>
            </w:r>
            <w:r>
              <w:rPr>
                <w:sz w:val="24"/>
                <w:szCs w:val="24"/>
                <w:highlight w:val="none"/>
              </w:rPr>
              <w:t>元，大写：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7" w:hRule="atLeast"/>
        </w:trPr>
        <w:tc>
          <w:tcPr>
            <w:tcW w:w="2065" w:type="dxa"/>
            <w:gridSpan w:val="2"/>
            <w:vMerge w:val="continue"/>
          </w:tcPr>
          <w:p>
            <w:pPr>
              <w:ind w:firstLine="0" w:firstLineChars="0"/>
              <w:jc w:val="left"/>
              <w:rPr>
                <w:sz w:val="24"/>
                <w:szCs w:val="24"/>
                <w:highlight w:val="none"/>
              </w:rPr>
            </w:pPr>
          </w:p>
        </w:tc>
        <w:tc>
          <w:tcPr>
            <w:tcW w:w="12605" w:type="dxa"/>
            <w:gridSpan w:val="7"/>
          </w:tcPr>
          <w:p>
            <w:pPr>
              <w:ind w:firstLine="0" w:firstLineChars="0"/>
              <w:jc w:val="left"/>
              <w:rPr>
                <w:sz w:val="24"/>
                <w:szCs w:val="24"/>
                <w:highlight w:val="none"/>
              </w:rPr>
            </w:pPr>
            <w:r>
              <w:rPr>
                <w:sz w:val="24"/>
                <w:szCs w:val="24"/>
                <w:highlight w:val="none"/>
              </w:rPr>
              <w:t>含税总价：¥</w:t>
            </w:r>
            <w:r>
              <w:rPr>
                <w:sz w:val="24"/>
                <w:szCs w:val="24"/>
                <w:highlight w:val="none"/>
                <w:u w:val="single"/>
              </w:rPr>
              <w:t xml:space="preserve">             </w:t>
            </w:r>
            <w:r>
              <w:rPr>
                <w:sz w:val="24"/>
                <w:szCs w:val="24"/>
                <w:highlight w:val="none"/>
              </w:rPr>
              <w:t>元，大写：</w:t>
            </w:r>
          </w:p>
        </w:tc>
      </w:tr>
    </w:tbl>
    <w:p>
      <w:pPr>
        <w:ind w:firstLine="0" w:firstLineChars="0"/>
        <w:rPr>
          <w:sz w:val="24"/>
          <w:szCs w:val="24"/>
          <w:highlight w:val="none"/>
        </w:rPr>
      </w:pPr>
      <w:r>
        <w:rPr>
          <w:sz w:val="24"/>
          <w:szCs w:val="24"/>
          <w:highlight w:val="none"/>
        </w:rPr>
        <w:t>备注：</w:t>
      </w:r>
    </w:p>
    <w:p>
      <w:pPr>
        <w:numPr>
          <w:ilvl w:val="0"/>
          <w:numId w:val="6"/>
        </w:numPr>
        <w:spacing w:line="240" w:lineRule="auto"/>
        <w:ind w:firstLine="0" w:firstLineChars="0"/>
        <w:rPr>
          <w:sz w:val="24"/>
          <w:szCs w:val="24"/>
          <w:highlight w:val="none"/>
        </w:rPr>
      </w:pPr>
      <w:r>
        <w:rPr>
          <w:sz w:val="24"/>
          <w:szCs w:val="24"/>
          <w:highlight w:val="none"/>
        </w:rPr>
        <w:t>本报价包含</w:t>
      </w:r>
      <w:r>
        <w:rPr>
          <w:rFonts w:hint="eastAsia"/>
          <w:sz w:val="24"/>
          <w:szCs w:val="24"/>
          <w:highlight w:val="none"/>
        </w:rPr>
        <w:t>人员交通费</w:t>
      </w:r>
      <w:r>
        <w:rPr>
          <w:sz w:val="24"/>
          <w:szCs w:val="24"/>
          <w:highlight w:val="none"/>
        </w:rPr>
        <w:t>、</w:t>
      </w:r>
      <w:r>
        <w:rPr>
          <w:rFonts w:hint="eastAsia"/>
          <w:sz w:val="24"/>
          <w:szCs w:val="24"/>
          <w:highlight w:val="none"/>
        </w:rPr>
        <w:t>住宿费、人工、</w:t>
      </w:r>
      <w:r>
        <w:rPr>
          <w:sz w:val="24"/>
          <w:szCs w:val="24"/>
          <w:highlight w:val="none"/>
        </w:rPr>
        <w:t>税费等所有费用，不再额外收取任何费用；2.发票为增值税专用发票。</w:t>
      </w:r>
    </w:p>
    <w:p>
      <w:pPr>
        <w:wordWrap w:val="0"/>
        <w:spacing w:line="240" w:lineRule="auto"/>
        <w:ind w:firstLine="0" w:firstLineChars="0"/>
        <w:jc w:val="center"/>
        <w:rPr>
          <w:sz w:val="24"/>
          <w:szCs w:val="24"/>
          <w:highlight w:val="none"/>
        </w:rPr>
      </w:pPr>
      <w:r>
        <w:rPr>
          <w:sz w:val="24"/>
          <w:szCs w:val="24"/>
          <w:highlight w:val="none"/>
        </w:rPr>
        <w:t xml:space="preserve">                              供应商（盖章）：</w:t>
      </w:r>
      <w:r>
        <w:rPr>
          <w:sz w:val="24"/>
          <w:szCs w:val="24"/>
          <w:highlight w:val="none"/>
          <w:u w:val="single"/>
        </w:rPr>
        <w:t xml:space="preserve">XXX公司              </w:t>
      </w:r>
      <w:r>
        <w:rPr>
          <w:sz w:val="24"/>
          <w:szCs w:val="24"/>
          <w:highlight w:val="none"/>
        </w:rPr>
        <w:t xml:space="preserve">    </w:t>
      </w:r>
    </w:p>
    <w:p>
      <w:pPr>
        <w:wordWrap w:val="0"/>
        <w:spacing w:line="240" w:lineRule="auto"/>
        <w:ind w:firstLine="0" w:firstLineChars="0"/>
        <w:jc w:val="center"/>
        <w:rPr>
          <w:sz w:val="24"/>
          <w:szCs w:val="24"/>
          <w:highlight w:val="none"/>
        </w:rPr>
      </w:pPr>
      <w:r>
        <w:rPr>
          <w:sz w:val="24"/>
          <w:szCs w:val="24"/>
          <w:highlight w:val="none"/>
        </w:rPr>
        <w:t xml:space="preserve">                                           法定代表人（或授权代表）（签字）：</w:t>
      </w:r>
      <w:r>
        <w:rPr>
          <w:sz w:val="24"/>
          <w:szCs w:val="24"/>
          <w:highlight w:val="none"/>
          <w:u w:val="single"/>
        </w:rPr>
        <w:t xml:space="preserve">XXX  </w:t>
      </w:r>
      <w:r>
        <w:rPr>
          <w:sz w:val="24"/>
          <w:szCs w:val="24"/>
          <w:highlight w:val="none"/>
        </w:rPr>
        <w:t xml:space="preserve">               </w:t>
      </w:r>
    </w:p>
    <w:p>
      <w:pPr>
        <w:wordWrap w:val="0"/>
        <w:spacing w:line="240" w:lineRule="auto"/>
        <w:ind w:firstLine="0" w:firstLineChars="0"/>
        <w:jc w:val="center"/>
        <w:rPr>
          <w:sz w:val="24"/>
          <w:szCs w:val="24"/>
          <w:highlight w:val="none"/>
        </w:rPr>
        <w:sectPr>
          <w:pgSz w:w="16838" w:h="11906" w:orient="landscape"/>
          <w:pgMar w:top="1800" w:right="1440" w:bottom="1800" w:left="1440" w:header="851" w:footer="992" w:gutter="0"/>
          <w:cols w:space="425" w:num="1"/>
          <w:docGrid w:type="lines" w:linePitch="312" w:charSpace="0"/>
        </w:sectPr>
      </w:pPr>
      <w:r>
        <w:rPr>
          <w:rFonts w:hint="eastAsia"/>
          <w:sz w:val="24"/>
          <w:szCs w:val="24"/>
          <w:highlight w:val="none"/>
          <w:lang w:val="en-US" w:eastAsia="zh-CN"/>
        </w:rPr>
        <w:t xml:space="preserve">     </w:t>
      </w:r>
      <w:r>
        <w:rPr>
          <w:sz w:val="24"/>
          <w:szCs w:val="24"/>
          <w:highlight w:val="none"/>
        </w:rPr>
        <w:t>202X年X月X日</w:t>
      </w:r>
    </w:p>
    <w:p>
      <w:pPr>
        <w:ind w:firstLine="0" w:firstLineChars="0"/>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1743A8"/>
    <w:multiLevelType w:val="singleLevel"/>
    <w:tmpl w:val="A01743A8"/>
    <w:lvl w:ilvl="0" w:tentative="0">
      <w:start w:val="1"/>
      <w:numFmt w:val="decimal"/>
      <w:suff w:val="nothing"/>
      <w:lvlText w:val="（%1）"/>
      <w:lvlJc w:val="left"/>
    </w:lvl>
  </w:abstractNum>
  <w:abstractNum w:abstractNumId="1">
    <w:nsid w:val="BEDF9A28"/>
    <w:multiLevelType w:val="singleLevel"/>
    <w:tmpl w:val="BEDF9A28"/>
    <w:lvl w:ilvl="0" w:tentative="0">
      <w:start w:val="1"/>
      <w:numFmt w:val="decimal"/>
      <w:suff w:val="nothing"/>
      <w:lvlText w:val="%1）"/>
      <w:lvlJc w:val="left"/>
    </w:lvl>
  </w:abstractNum>
  <w:abstractNum w:abstractNumId="2">
    <w:nsid w:val="E3FB82C3"/>
    <w:multiLevelType w:val="singleLevel"/>
    <w:tmpl w:val="E3FB82C3"/>
    <w:lvl w:ilvl="0" w:tentative="0">
      <w:start w:val="1"/>
      <w:numFmt w:val="decimal"/>
      <w:suff w:val="nothing"/>
      <w:lvlText w:val="（%1）"/>
      <w:lvlJc w:val="left"/>
    </w:lvl>
  </w:abstractNum>
  <w:abstractNum w:abstractNumId="3">
    <w:nsid w:val="F79DE31B"/>
    <w:multiLevelType w:val="multilevel"/>
    <w:tmpl w:val="F79DE31B"/>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0484620A"/>
    <w:multiLevelType w:val="singleLevel"/>
    <w:tmpl w:val="0484620A"/>
    <w:lvl w:ilvl="0" w:tentative="0">
      <w:start w:val="1"/>
      <w:numFmt w:val="chineseCounting"/>
      <w:suff w:val="nothing"/>
      <w:lvlText w:val="%1、"/>
      <w:lvlJc w:val="left"/>
      <w:rPr>
        <w:rFonts w:hint="eastAsia"/>
      </w:rPr>
    </w:lvl>
  </w:abstractNum>
  <w:abstractNum w:abstractNumId="5">
    <w:nsid w:val="7777E058"/>
    <w:multiLevelType w:val="singleLevel"/>
    <w:tmpl w:val="7777E058"/>
    <w:lvl w:ilvl="0" w:tentative="0">
      <w:start w:val="1"/>
      <w:numFmt w:val="decimal"/>
      <w:suff w:val="space"/>
      <w:lvlText w:val="%1."/>
      <w:lvlJc w:val="left"/>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875"/>
    <w:rsid w:val="000B2C55"/>
    <w:rsid w:val="001B0149"/>
    <w:rsid w:val="0074670E"/>
    <w:rsid w:val="00853D7C"/>
    <w:rsid w:val="0085706C"/>
    <w:rsid w:val="00895893"/>
    <w:rsid w:val="00AB1609"/>
    <w:rsid w:val="00C801CF"/>
    <w:rsid w:val="00D25609"/>
    <w:rsid w:val="00DE5B62"/>
    <w:rsid w:val="00E03875"/>
    <w:rsid w:val="04786231"/>
    <w:rsid w:val="0778192E"/>
    <w:rsid w:val="0CC07050"/>
    <w:rsid w:val="13B24999"/>
    <w:rsid w:val="158A7F09"/>
    <w:rsid w:val="15B33AE2"/>
    <w:rsid w:val="18674D91"/>
    <w:rsid w:val="1C9176B6"/>
    <w:rsid w:val="1DD44A55"/>
    <w:rsid w:val="27496AC5"/>
    <w:rsid w:val="27653C19"/>
    <w:rsid w:val="3F220B87"/>
    <w:rsid w:val="41FE6858"/>
    <w:rsid w:val="5EF57055"/>
    <w:rsid w:val="68280328"/>
    <w:rsid w:val="69831701"/>
    <w:rsid w:val="6CF36AAD"/>
    <w:rsid w:val="77D2720E"/>
    <w:rsid w:val="7966564B"/>
    <w:rsid w:val="7A0D1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562" w:firstLineChars="200"/>
      <w:jc w:val="both"/>
    </w:pPr>
    <w:rPr>
      <w:rFonts w:ascii="Times New Roman" w:hAnsi="Times New Roman" w:eastAsia="仿宋" w:cs="Times New Roman"/>
      <w:kern w:val="2"/>
      <w:sz w:val="32"/>
      <w:szCs w:val="32"/>
      <w:lang w:val="en-US" w:eastAsia="zh-CN" w:bidi="ar-SA"/>
    </w:rPr>
  </w:style>
  <w:style w:type="paragraph" w:styleId="2">
    <w:name w:val="heading 1"/>
    <w:basedOn w:val="1"/>
    <w:next w:val="1"/>
    <w:qFormat/>
    <w:uiPriority w:val="0"/>
    <w:pPr>
      <w:jc w:val="left"/>
      <w:outlineLvl w:val="0"/>
    </w:pPr>
    <w:rPr>
      <w:rFonts w:hint="eastAsia" w:ascii="宋体" w:hAnsi="宋体" w:eastAsia="黑体"/>
      <w:kern w:val="44"/>
    </w:rPr>
  </w:style>
  <w:style w:type="paragraph" w:styleId="3">
    <w:name w:val="heading 2"/>
    <w:basedOn w:val="1"/>
    <w:next w:val="1"/>
    <w:semiHidden/>
    <w:unhideWhenUsed/>
    <w:qFormat/>
    <w:uiPriority w:val="0"/>
    <w:pPr>
      <w:jc w:val="left"/>
      <w:outlineLvl w:val="1"/>
    </w:pPr>
    <w:rPr>
      <w:rFonts w:hint="eastAsia" w:eastAsia="楷体_GB2312"/>
      <w:kern w:val="0"/>
    </w:rPr>
  </w:style>
  <w:style w:type="character" w:default="1" w:styleId="10">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4">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562" w:firstLineChars="200"/>
    </w:pPr>
    <w:rPr>
      <w:rFonts w:ascii="Courier New" w:hAnsi="Courier New" w:eastAsia="宋体" w:cs="Courier New"/>
      <w:kern w:val="2"/>
      <w:sz w:val="24"/>
      <w:szCs w:val="24"/>
      <w:lang w:val="en-US" w:eastAsia="zh-CN" w:bidi="ar-SA"/>
    </w:rPr>
  </w:style>
  <w:style w:type="paragraph" w:styleId="5">
    <w:name w:val="index 5"/>
    <w:basedOn w:val="1"/>
    <w:next w:val="1"/>
    <w:qFormat/>
    <w:uiPriority w:val="0"/>
    <w:pPr>
      <w:ind w:left="800" w:leftChars="800" w:firstLine="0"/>
    </w:pPr>
  </w:style>
  <w:style w:type="paragraph" w:styleId="6">
    <w:name w:val="Body Text"/>
    <w:basedOn w:val="1"/>
    <w:qFormat/>
    <w:uiPriority w:val="0"/>
    <w:pPr>
      <w:spacing w:after="120"/>
    </w:pPr>
  </w:style>
  <w:style w:type="paragraph" w:styleId="7">
    <w:name w:val="footer"/>
    <w:basedOn w:val="1"/>
    <w:link w:val="19"/>
    <w:uiPriority w:val="0"/>
    <w:pPr>
      <w:tabs>
        <w:tab w:val="center" w:pos="4153"/>
        <w:tab w:val="right" w:pos="8306"/>
      </w:tabs>
      <w:snapToGrid w:val="0"/>
      <w:spacing w:line="240" w:lineRule="atLeast"/>
      <w:jc w:val="left"/>
    </w:pPr>
    <w:rPr>
      <w:sz w:val="18"/>
      <w:szCs w:val="18"/>
    </w:rPr>
  </w:style>
  <w:style w:type="paragraph" w:styleId="8">
    <w:name w:val="header"/>
    <w:basedOn w:val="1"/>
    <w:link w:val="18"/>
    <w:qFormat/>
    <w:uiPriority w:val="0"/>
    <w:pPr>
      <w:tabs>
        <w:tab w:val="center" w:pos="4153"/>
        <w:tab w:val="right" w:pos="8306"/>
      </w:tabs>
      <w:snapToGrid w:val="0"/>
      <w:spacing w:line="240" w:lineRule="atLeast"/>
      <w:jc w:val="center"/>
    </w:pPr>
    <w:rPr>
      <w:sz w:val="18"/>
      <w:szCs w:val="18"/>
    </w:rPr>
  </w:style>
  <w:style w:type="paragraph" w:styleId="9">
    <w:name w:val="Normal (Web)"/>
    <w:basedOn w:val="1"/>
    <w:qFormat/>
    <w:uiPriority w:val="0"/>
    <w:pPr>
      <w:ind w:firstLine="640"/>
    </w:pPr>
    <w:rPr>
      <w:rFonts w:asciiTheme="minorHAnsi" w:hAnsiTheme="minorHAnsi" w:cstheme="minorBidi"/>
      <w:kern w:val="0"/>
      <w:sz w:val="24"/>
      <w:szCs w:val="22"/>
    </w:rPr>
  </w:style>
  <w:style w:type="character" w:styleId="11">
    <w:name w:val="Hyperlink"/>
    <w:basedOn w:val="10"/>
    <w:qFormat/>
    <w:uiPriority w:val="0"/>
    <w:rPr>
      <w:color w:val="0000FF"/>
      <w:u w:val="single"/>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4">
    <w:name w:val="注释"/>
    <w:basedOn w:val="1"/>
    <w:qFormat/>
    <w:uiPriority w:val="0"/>
    <w:pPr>
      <w:spacing w:line="240" w:lineRule="auto"/>
      <w:ind w:firstLine="0" w:firstLineChars="0"/>
    </w:pPr>
    <w:rPr>
      <w:rFonts w:eastAsia="楷体"/>
      <w:b/>
      <w:color w:val="FF0000"/>
      <w:sz w:val="24"/>
    </w:rPr>
  </w:style>
  <w:style w:type="paragraph" w:styleId="15">
    <w:name w:val="List Paragraph"/>
    <w:basedOn w:val="1"/>
    <w:qFormat/>
    <w:uiPriority w:val="1"/>
    <w:pPr>
      <w:spacing w:line="240" w:lineRule="auto"/>
      <w:ind w:firstLine="0" w:firstLineChars="0"/>
    </w:pPr>
    <w:rPr>
      <w:rFonts w:asciiTheme="minorHAnsi" w:hAnsiTheme="minorHAnsi"/>
      <w:sz w:val="24"/>
      <w:szCs w:val="22"/>
    </w:rPr>
  </w:style>
  <w:style w:type="paragraph" w:customStyle="1" w:styleId="16">
    <w:name w:val="Table Paragraph"/>
    <w:basedOn w:val="1"/>
    <w:qFormat/>
    <w:uiPriority w:val="1"/>
    <w:pPr>
      <w:ind w:firstLine="640"/>
    </w:pPr>
    <w:rPr>
      <w:rFonts w:asciiTheme="minorHAnsi" w:hAnsiTheme="minorHAnsi" w:cstheme="minorBidi"/>
      <w:kern w:val="0"/>
      <w:szCs w:val="22"/>
    </w:rPr>
  </w:style>
  <w:style w:type="paragraph" w:customStyle="1" w:styleId="17">
    <w:name w:val="Default"/>
    <w:basedOn w:val="4"/>
    <w:next w:val="5"/>
    <w:qFormat/>
    <w:uiPriority w:val="0"/>
    <w:pPr>
      <w:adjustRightInd w:val="0"/>
      <w:ind w:firstLine="0" w:firstLineChars="0"/>
    </w:pPr>
    <w:rPr>
      <w:rFonts w:ascii="仿宋_GB2312" w:hAnsi="Times New Roman" w:eastAsia="仿宋_GB2312" w:cs="仿宋_GB2312"/>
      <w:color w:val="000000"/>
    </w:rPr>
  </w:style>
  <w:style w:type="character" w:customStyle="1" w:styleId="18">
    <w:name w:val="页眉 字符"/>
    <w:basedOn w:val="10"/>
    <w:link w:val="8"/>
    <w:qFormat/>
    <w:uiPriority w:val="0"/>
    <w:rPr>
      <w:rFonts w:eastAsia="仿宋"/>
      <w:kern w:val="2"/>
      <w:sz w:val="18"/>
      <w:szCs w:val="18"/>
    </w:rPr>
  </w:style>
  <w:style w:type="character" w:customStyle="1" w:styleId="19">
    <w:name w:val="页脚 字符"/>
    <w:basedOn w:val="10"/>
    <w:link w:val="7"/>
    <w:qFormat/>
    <w:uiPriority w:val="0"/>
    <w:rPr>
      <w:rFonts w:eastAsia="仿宋"/>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2768</Words>
  <Characters>3295</Characters>
  <Lines>253</Lines>
  <Paragraphs>303</Paragraphs>
  <TotalTime>8</TotalTime>
  <ScaleCrop>false</ScaleCrop>
  <LinksUpToDate>false</LinksUpToDate>
  <CharactersWithSpaces>5760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2026-08-03T02:47:00Z</dcterms:created>
  <dc:creator>32689</dc:creator>
  <cp:lastModifiedBy>Administrator</cp:lastModifiedBy>
  <dcterms:modified xsi:type="dcterms:W3CDTF">2026-08-10T04:28:14Z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KSOTemplateDocerSaveRecord">
    <vt:lpwstr>eyJoZGlkIjoiZThmNjAzMWJlZjFkMmQwODUwMTJkYzE2ODFiYmFmYTciLCJ1c2VySWQiOiIzNzkwNDg0NzAifQ==</vt:lpwstr>
  </property>
  <property fmtid="{D5CDD505-2E9C-101B-9397-08002B2CF9AE}" pid="4" name="ICV">
    <vt:lpwstr>CD90C23B7D60487EAD79CB915A290BA4_12</vt:lpwstr>
  </property>
</Properties>
</file>