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color w:val="auto"/>
          <w:szCs w:val="32"/>
          <w:highlight w:val="none"/>
        </w:rPr>
      </w:pPr>
    </w:p>
    <w:p w14:paraId="43385E06">
      <w:pPr>
        <w:spacing w:line="240" w:lineRule="auto"/>
        <w:jc w:val="right"/>
        <w:rPr>
          <w:rFonts w:ascii="Times New Roman" w:hAnsi="Times New Roman" w:eastAsia="黑体" w:cs="Times New Roman"/>
          <w:b/>
          <w:color w:val="auto"/>
          <w:szCs w:val="32"/>
          <w:highlight w:val="none"/>
        </w:rPr>
      </w:pPr>
      <w:r>
        <w:rPr>
          <w:rFonts w:ascii="Times New Roman" w:hAnsi="Times New Roman" w:eastAsia="黑体" w:cs="Times New Roman"/>
          <w:color w:val="auto"/>
          <w:szCs w:val="32"/>
          <w:highlight w:val="none"/>
        </w:rPr>
        <w:t>项目编号：ZKZJ-</w:t>
      </w:r>
      <w:r>
        <w:rPr>
          <w:rFonts w:hint="eastAsia" w:ascii="Times New Roman" w:hAnsi="Times New Roman" w:eastAsia="黑体" w:cs="Times New Roman"/>
          <w:color w:val="auto"/>
          <w:szCs w:val="32"/>
          <w:highlight w:val="none"/>
          <w:lang w:val="en-US" w:eastAsia="zh-CN"/>
        </w:rPr>
        <w:t>WZ</w:t>
      </w:r>
      <w:r>
        <w:rPr>
          <w:rFonts w:ascii="Times New Roman" w:hAnsi="Times New Roman" w:eastAsia="黑体" w:cs="Times New Roman"/>
          <w:color w:val="auto"/>
          <w:szCs w:val="32"/>
          <w:highlight w:val="none"/>
        </w:rPr>
        <w:t>-</w:t>
      </w:r>
      <w:r>
        <w:rPr>
          <w:rFonts w:hint="eastAsia" w:ascii="Times New Roman" w:hAnsi="Times New Roman" w:eastAsia="黑体" w:cs="Times New Roman"/>
          <w:color w:val="auto"/>
          <w:szCs w:val="32"/>
          <w:highlight w:val="none"/>
          <w:lang w:val="en-US" w:eastAsia="zh-CN"/>
        </w:rPr>
        <w:t>GC</w:t>
      </w:r>
      <w:r>
        <w:rPr>
          <w:rFonts w:ascii="Times New Roman" w:hAnsi="Times New Roman" w:eastAsia="黑体" w:cs="Times New Roman"/>
          <w:color w:val="auto"/>
          <w:szCs w:val="32"/>
          <w:highlight w:val="none"/>
        </w:rPr>
        <w:t>-2026（001～00</w:t>
      </w:r>
      <w:r>
        <w:rPr>
          <w:rFonts w:hint="eastAsia" w:ascii="Times New Roman" w:hAnsi="Times New Roman" w:eastAsia="黑体" w:cs="Times New Roman"/>
          <w:color w:val="auto"/>
          <w:szCs w:val="32"/>
          <w:highlight w:val="none"/>
          <w:lang w:val="en-US" w:eastAsia="zh-CN"/>
        </w:rPr>
        <w:t>8</w:t>
      </w:r>
      <w:r>
        <w:rPr>
          <w:rFonts w:ascii="Times New Roman" w:hAnsi="Times New Roman" w:eastAsia="黑体" w:cs="Times New Roman"/>
          <w:color w:val="auto"/>
          <w:szCs w:val="32"/>
          <w:highlight w:val="none"/>
        </w:rPr>
        <w:t>）</w:t>
      </w:r>
    </w:p>
    <w:p w14:paraId="647BE2B8">
      <w:pPr>
        <w:pStyle w:val="14"/>
        <w:ind w:firstLine="0" w:firstLineChars="0"/>
        <w:rPr>
          <w:rFonts w:ascii="Times New Roman" w:hAnsi="Times New Roman" w:cs="Times New Roman"/>
          <w:color w:val="auto"/>
          <w:szCs w:val="32"/>
          <w:highlight w:val="none"/>
        </w:rPr>
      </w:pPr>
    </w:p>
    <w:p w14:paraId="7FB5A52D">
      <w:pPr>
        <w:spacing w:line="360" w:lineRule="auto"/>
        <w:ind w:firstLine="0" w:firstLineChars="0"/>
        <w:jc w:val="center"/>
        <w:rPr>
          <w:rFonts w:ascii="Times New Roman" w:hAnsi="Times New Roman" w:eastAsia="方正小标宋_GBK" w:cs="Times New Roman"/>
          <w:color w:val="auto"/>
          <w:sz w:val="36"/>
          <w:szCs w:val="36"/>
          <w:highlight w:val="none"/>
        </w:rPr>
      </w:pPr>
    </w:p>
    <w:p w14:paraId="768EA49C">
      <w:pPr>
        <w:spacing w:line="360" w:lineRule="auto"/>
        <w:ind w:firstLine="0" w:firstLineChars="0"/>
        <w:jc w:val="center"/>
        <w:rPr>
          <w:rFonts w:ascii="Times New Roman" w:hAnsi="Times New Roman" w:eastAsia="方正小标宋_GBK" w:cs="Times New Roman"/>
          <w:color w:val="auto"/>
          <w:sz w:val="36"/>
          <w:szCs w:val="36"/>
          <w:highlight w:val="none"/>
        </w:rPr>
      </w:pPr>
    </w:p>
    <w:p w14:paraId="4A6EC2CF">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w:t>
      </w:r>
    </w:p>
    <w:p w14:paraId="70286DD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val="en-US" w:eastAsia="zh-CN"/>
        </w:rPr>
        <w:t>钢材</w:t>
      </w:r>
      <w:r>
        <w:rPr>
          <w:rFonts w:ascii="Times New Roman" w:hAnsi="Times New Roman" w:eastAsia="方正小标宋_GBK" w:cs="Times New Roman"/>
          <w:color w:val="auto"/>
          <w:sz w:val="40"/>
          <w:szCs w:val="40"/>
          <w:highlight w:val="none"/>
        </w:rPr>
        <w:t>供应商入库</w:t>
      </w:r>
    </w:p>
    <w:p w14:paraId="397D6749">
      <w:pPr>
        <w:spacing w:line="360" w:lineRule="auto"/>
        <w:ind w:firstLine="0" w:firstLineChars="0"/>
        <w:jc w:val="center"/>
        <w:rPr>
          <w:rFonts w:ascii="Times New Roman" w:hAnsi="Times New Roman" w:eastAsia="方正小标宋_GBK" w:cs="Times New Roman"/>
          <w:color w:val="auto"/>
          <w:sz w:val="40"/>
          <w:szCs w:val="40"/>
          <w:highlight w:val="none"/>
        </w:rPr>
      </w:pPr>
    </w:p>
    <w:p w14:paraId="7A175D82">
      <w:pPr>
        <w:spacing w:line="360" w:lineRule="auto"/>
        <w:ind w:firstLine="0" w:firstLineChars="0"/>
        <w:jc w:val="center"/>
        <w:rPr>
          <w:rFonts w:hint="eastAsia" w:ascii="Times New Roman" w:hAnsi="Times New Roman" w:eastAsia="方正小标宋_GBK" w:cs="Times New Roman"/>
          <w:color w:val="auto"/>
          <w:sz w:val="48"/>
          <w:szCs w:val="48"/>
          <w:highlight w:val="none"/>
          <w:lang w:val="en-US" w:eastAsia="zh-CN"/>
        </w:rPr>
      </w:pPr>
      <w:r>
        <w:rPr>
          <w:rFonts w:ascii="Times New Roman" w:hAnsi="Times New Roman" w:eastAsia="方正小标宋_GBK" w:cs="Times New Roman"/>
          <w:color w:val="auto"/>
          <w:sz w:val="48"/>
          <w:szCs w:val="48"/>
          <w:highlight w:val="none"/>
        </w:rPr>
        <w:t>公开征集</w:t>
      </w:r>
      <w:r>
        <w:rPr>
          <w:rFonts w:hint="eastAsia" w:ascii="Times New Roman" w:hAnsi="Times New Roman" w:eastAsia="方正小标宋_GBK" w:cs="Times New Roman"/>
          <w:color w:val="auto"/>
          <w:sz w:val="48"/>
          <w:szCs w:val="48"/>
          <w:highlight w:val="none"/>
          <w:lang w:val="en-US" w:eastAsia="zh-CN"/>
        </w:rPr>
        <w:t>文件</w:t>
      </w:r>
    </w:p>
    <w:p w14:paraId="6D6B4207">
      <w:pPr>
        <w:ind w:firstLine="643"/>
        <w:jc w:val="center"/>
        <w:rPr>
          <w:rFonts w:ascii="Times New Roman" w:hAnsi="Times New Roman" w:cs="Times New Roman"/>
          <w:b/>
          <w:color w:val="auto"/>
          <w:szCs w:val="32"/>
          <w:highlight w:val="none"/>
        </w:rPr>
      </w:pPr>
    </w:p>
    <w:p w14:paraId="46D105D9">
      <w:pPr>
        <w:ind w:firstLine="643"/>
        <w:jc w:val="center"/>
        <w:rPr>
          <w:rFonts w:ascii="Times New Roman" w:hAnsi="Times New Roman" w:cs="Times New Roman"/>
          <w:b/>
          <w:color w:val="auto"/>
          <w:szCs w:val="32"/>
          <w:highlight w:val="none"/>
        </w:rPr>
      </w:pPr>
    </w:p>
    <w:p w14:paraId="5A24C505">
      <w:pPr>
        <w:ind w:firstLine="643"/>
        <w:jc w:val="center"/>
        <w:rPr>
          <w:rFonts w:ascii="Times New Roman" w:hAnsi="Times New Roman" w:cs="Times New Roman"/>
          <w:b/>
          <w:color w:val="auto"/>
          <w:szCs w:val="32"/>
          <w:highlight w:val="none"/>
        </w:rPr>
      </w:pPr>
    </w:p>
    <w:p w14:paraId="4FA73CCA">
      <w:pPr>
        <w:ind w:firstLine="643"/>
        <w:jc w:val="center"/>
        <w:rPr>
          <w:rFonts w:ascii="Times New Roman" w:hAnsi="Times New Roman" w:cs="Times New Roman"/>
          <w:b/>
          <w:color w:val="auto"/>
          <w:szCs w:val="32"/>
          <w:highlight w:val="none"/>
        </w:rPr>
      </w:pPr>
    </w:p>
    <w:p w14:paraId="5DD3E168">
      <w:pPr>
        <w:ind w:firstLine="643"/>
        <w:jc w:val="center"/>
        <w:rPr>
          <w:rFonts w:ascii="Times New Roman" w:hAnsi="Times New Roman" w:cs="Times New Roman"/>
          <w:b/>
          <w:color w:val="auto"/>
          <w:szCs w:val="32"/>
          <w:highlight w:val="none"/>
        </w:rPr>
      </w:pPr>
    </w:p>
    <w:p w14:paraId="247B2C53">
      <w:pPr>
        <w:ind w:firstLine="643"/>
        <w:jc w:val="center"/>
        <w:rPr>
          <w:rFonts w:ascii="Times New Roman" w:hAnsi="Times New Roman" w:cs="Times New Roman"/>
          <w:b/>
          <w:color w:val="auto"/>
          <w:szCs w:val="32"/>
          <w:highlight w:val="none"/>
        </w:rPr>
      </w:pPr>
    </w:p>
    <w:p w14:paraId="246021F4">
      <w:pPr>
        <w:ind w:firstLine="643"/>
        <w:jc w:val="center"/>
        <w:rPr>
          <w:rFonts w:ascii="Times New Roman" w:hAnsi="Times New Roman" w:cs="Times New Roman"/>
          <w:b/>
          <w:color w:val="auto"/>
          <w:szCs w:val="32"/>
          <w:highlight w:val="none"/>
        </w:rPr>
      </w:pPr>
    </w:p>
    <w:p w14:paraId="17035127">
      <w:pPr>
        <w:ind w:firstLine="0" w:firstLineChars="0"/>
        <w:rPr>
          <w:rFonts w:ascii="Times New Roman" w:hAnsi="Times New Roman" w:cs="Times New Roman"/>
          <w:b/>
          <w:color w:val="auto"/>
          <w:szCs w:val="32"/>
          <w:highlight w:val="none"/>
        </w:rPr>
      </w:pPr>
    </w:p>
    <w:p w14:paraId="754D11E4">
      <w:pPr>
        <w:ind w:firstLine="0" w:firstLineChars="0"/>
        <w:rPr>
          <w:rFonts w:ascii="Times New Roman" w:hAnsi="Times New Roman" w:cs="Times New Roman"/>
          <w:b/>
          <w:color w:val="auto"/>
          <w:szCs w:val="32"/>
          <w:highlight w:val="none"/>
        </w:rPr>
      </w:pPr>
    </w:p>
    <w:p w14:paraId="28B45808">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val="en-US" w:eastAsia="zh-CN"/>
        </w:rPr>
        <w:t>征集</w:t>
      </w:r>
      <w:r>
        <w:rPr>
          <w:rFonts w:ascii="Times New Roman" w:hAnsi="Times New Roman" w:eastAsia="黑体" w:cs="Times New Roman"/>
          <w:bCs/>
          <w:color w:val="auto"/>
          <w:szCs w:val="32"/>
          <w:highlight w:val="none"/>
        </w:rPr>
        <w:t>人：</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46667307">
      <w:pPr>
        <w:spacing w:line="360" w:lineRule="auto"/>
        <w:ind w:firstLine="0" w:firstLineChars="0"/>
        <w:jc w:val="center"/>
        <w:rPr>
          <w:rFonts w:ascii="Times New Roman" w:hAnsi="Times New Roman" w:eastAsia="黑体" w:cs="Times New Roman"/>
          <w:color w:val="auto"/>
          <w:szCs w:val="32"/>
          <w:highlight w:val="none"/>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eastAsia="zh"/>
          <w:woUserID w:val="1"/>
        </w:rPr>
        <w:t>0</w:t>
      </w:r>
      <w:r>
        <w:rPr>
          <w:rFonts w:hint="eastAsia" w:ascii="Times New Roman" w:hAnsi="Times New Roman" w:eastAsia="黑体" w:cs="Times New Roman"/>
          <w:color w:val="auto"/>
          <w:szCs w:val="32"/>
          <w:highlight w:val="none"/>
          <w:lang w:val="en-US" w:eastAsia="zh-CN"/>
          <w:woUserID w:val="1"/>
        </w:rPr>
        <w:t>4</w:t>
      </w:r>
      <w:r>
        <w:rPr>
          <w:rFonts w:ascii="Times New Roman" w:hAnsi="Times New Roman" w:eastAsia="黑体" w:cs="Times New Roman"/>
          <w:color w:val="auto"/>
          <w:szCs w:val="32"/>
          <w:highlight w:val="none"/>
        </w:rPr>
        <w:t>月</w:t>
      </w:r>
    </w:p>
    <w:p w14:paraId="63579DA5">
      <w:pPr>
        <w:rPr>
          <w:rFonts w:ascii="Times New Roman" w:hAnsi="Times New Roman" w:cs="Times New Roman"/>
          <w:color w:val="auto"/>
          <w:szCs w:val="32"/>
          <w:highlight w:val="none"/>
        </w:rPr>
      </w:pPr>
    </w:p>
    <w:sdt>
      <w:sdtPr>
        <w:rPr>
          <w:rFonts w:ascii="Times New Roman" w:hAnsi="Times New Roman" w:eastAsia="黑体" w:cs="Times New Roman"/>
          <w:color w:val="auto"/>
          <w:sz w:val="40"/>
          <w:szCs w:val="40"/>
          <w:highlight w:val="none"/>
        </w:rPr>
        <w:id w:val="147460484"/>
        <w15:color w:val="DBDBDB"/>
        <w:docPartObj>
          <w:docPartGallery w:val="Table of Contents"/>
          <w:docPartUnique/>
        </w:docPartObj>
      </w:sdtPr>
      <w:sdtEndPr>
        <w:rPr>
          <w:rFonts w:ascii="Times New Roman" w:hAnsi="Times New Roman" w:eastAsia="仿宋" w:cs="Times New Roman"/>
          <w:color w:val="auto"/>
          <w:sz w:val="32"/>
          <w:szCs w:val="22"/>
          <w:highlight w:val="none"/>
        </w:rPr>
      </w:sdtEndPr>
      <w:sdtContent>
        <w:p w14:paraId="3347B56F">
          <w:pPr>
            <w:spacing w:line="240" w:lineRule="auto"/>
            <w:ind w:firstLine="0" w:firstLineChars="0"/>
            <w:jc w:val="center"/>
            <w:rPr>
              <w:rFonts w:ascii="Times New Roman" w:hAnsi="Times New Roman" w:eastAsia="黑体" w:cs="Times New Roman"/>
              <w:color w:val="auto"/>
              <w:sz w:val="40"/>
              <w:szCs w:val="40"/>
              <w:highlight w:val="none"/>
            </w:rPr>
          </w:pPr>
          <w:r>
            <w:rPr>
              <w:rFonts w:ascii="Times New Roman" w:hAnsi="Times New Roman" w:eastAsia="黑体" w:cs="Times New Roman"/>
              <w:color w:val="auto"/>
              <w:sz w:val="40"/>
              <w:szCs w:val="40"/>
              <w:highlight w:val="none"/>
            </w:rPr>
            <w:t>目  录</w:t>
          </w:r>
        </w:p>
        <w:p w14:paraId="61082BC7">
          <w:pPr>
            <w:pStyle w:val="18"/>
            <w:tabs>
              <w:tab w:val="right" w:leader="dot" w:pos="8306"/>
            </w:tabs>
            <w:rPr>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ascii="Times New Roman" w:hAnsi="Times New Roman" w:cs="Times New Roman"/>
              <w:color w:val="auto"/>
              <w:highlight w:val="none"/>
            </w:rPr>
            <w:t>第一章 征集公告</w:t>
          </w:r>
          <w:r>
            <w:rPr>
              <w:color w:val="auto"/>
              <w:highlight w:val="none"/>
            </w:rPr>
            <w:tab/>
          </w:r>
          <w:r>
            <w:rPr>
              <w:color w:val="auto"/>
              <w:highlight w:val="none"/>
            </w:rPr>
            <w:fldChar w:fldCharType="begin"/>
          </w:r>
          <w:r>
            <w:rPr>
              <w:color w:val="auto"/>
              <w:highlight w:val="none"/>
            </w:rPr>
            <w:instrText xml:space="preserve"> PAGEREF _Toc24663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118463F0">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"_Toc11643" </w:instrText>
          </w:r>
          <w:r>
            <w:rPr>
              <w:color w:val="auto"/>
              <w:highlight w:val="none"/>
            </w:rPr>
            <w:fldChar w:fldCharType="separate"/>
          </w:r>
          <w:r>
            <w:rPr>
              <w:rFonts w:hint="eastAsia" w:ascii="Times New Roman" w:hAnsi="Times New Roman" w:cs="Times New Roman"/>
              <w:color w:val="auto"/>
              <w:highlight w:val="none"/>
            </w:rPr>
            <w:t xml:space="preserve">第二章 </w:t>
          </w:r>
          <w:r>
            <w:rPr>
              <w:rFonts w:ascii="Times New Roman" w:hAnsi="Times New Roman" w:cs="Times New Roman"/>
              <w:color w:val="auto"/>
              <w:highlight w:val="none"/>
            </w:rPr>
            <w:t>应征人须知</w:t>
          </w:r>
          <w:r>
            <w:rPr>
              <w:color w:val="auto"/>
              <w:highlight w:val="none"/>
            </w:rPr>
            <w:tab/>
          </w:r>
          <w:r>
            <w:rPr>
              <w:color w:val="auto"/>
              <w:highlight w:val="none"/>
            </w:rPr>
            <w:fldChar w:fldCharType="begin"/>
          </w:r>
          <w:r>
            <w:rPr>
              <w:color w:val="auto"/>
              <w:highlight w:val="none"/>
            </w:rPr>
            <w:instrText xml:space="preserve"> PAGEREF _Toc11643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EFA9E38">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"_Toc24326" </w:instrText>
          </w:r>
          <w:r>
            <w:rPr>
              <w:color w:val="auto"/>
              <w:highlight w:val="none"/>
            </w:rPr>
            <w:fldChar w:fldCharType="separate"/>
          </w:r>
          <w:r>
            <w:rPr>
              <w:rFonts w:hint="eastAsia" w:ascii="Times New Roman" w:hAnsi="Times New Roman" w:cs="Times New Roman"/>
              <w:color w:val="auto"/>
              <w:highlight w:val="none"/>
            </w:rPr>
            <w:t xml:space="preserve">第三章 </w:t>
          </w:r>
          <w:r>
            <w:rPr>
              <w:rFonts w:ascii="Times New Roman" w:hAnsi="Times New Roman" w:cs="Times New Roman"/>
              <w:color w:val="auto"/>
              <w:highlight w:val="none"/>
            </w:rPr>
            <w:t>公开征集评审办法</w:t>
          </w:r>
          <w:r>
            <w:rPr>
              <w:color w:val="auto"/>
              <w:highlight w:val="none"/>
            </w:rPr>
            <w:tab/>
          </w:r>
          <w:r>
            <w:rPr>
              <w:color w:val="auto"/>
              <w:highlight w:val="none"/>
            </w:rPr>
            <w:fldChar w:fldCharType="begin"/>
          </w:r>
          <w:r>
            <w:rPr>
              <w:color w:val="auto"/>
              <w:highlight w:val="none"/>
            </w:rPr>
            <w:instrText xml:space="preserve"> PAGEREF _Toc24326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F948E62">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ascii="Times New Roman" w:hAnsi="Times New Roman" w:cs="Times New Roman"/>
              <w:color w:val="auto"/>
              <w:highlight w:val="none"/>
            </w:rPr>
            <w:t xml:space="preserve">第四章 </w:t>
          </w:r>
          <w:r>
            <w:rPr>
              <w:rFonts w:ascii="Times New Roman" w:hAnsi="Times New Roman" w:cs="Times New Roman"/>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126F661">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"_Toc29782" </w:instrText>
          </w:r>
          <w:r>
            <w:rPr>
              <w:color w:val="auto"/>
              <w:highlight w:val="none"/>
            </w:rPr>
            <w:fldChar w:fldCharType="separate"/>
          </w:r>
          <w:r>
            <w:rPr>
              <w:rFonts w:hint="eastAsia" w:ascii="Times New Roman" w:hAnsi="Times New Roman" w:cs="Times New Roman"/>
              <w:color w:val="auto"/>
              <w:highlight w:val="none"/>
            </w:rPr>
            <w:t xml:space="preserve">第五章 </w:t>
          </w:r>
          <w:r>
            <w:rPr>
              <w:rFonts w:ascii="Times New Roman" w:hAnsi="Times New Roman" w:cs="Times New Roman"/>
              <w:color w:val="auto"/>
              <w:highlight w:val="none"/>
            </w:rPr>
            <w:t>应征文件格式</w:t>
          </w:r>
          <w:r>
            <w:rPr>
              <w:color w:val="auto"/>
              <w:highlight w:val="none"/>
            </w:rPr>
            <w:tab/>
          </w:r>
          <w:r>
            <w:rPr>
              <w:color w:val="auto"/>
              <w:highlight w:val="none"/>
            </w:rPr>
            <w:fldChar w:fldCharType="begin"/>
          </w:r>
          <w:r>
            <w:rPr>
              <w:color w:val="auto"/>
              <w:highlight w:val="none"/>
            </w:rPr>
            <w:instrText xml:space="preserve"> PAGEREF _Toc29782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5EC6CA97">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0B56FD84">
      <w:pPr>
        <w:rPr>
          <w:rFonts w:ascii="Times New Roman" w:hAnsi="Times New Roman" w:cs="Times New Roman"/>
          <w:color w:val="auto"/>
          <w:highlight w:val="none"/>
        </w:rPr>
      </w:pPr>
    </w:p>
    <w:p w14:paraId="234871B1">
      <w:pPr>
        <w:pStyle w:val="4"/>
        <w:ind w:firstLine="0" w:firstLineChars="0"/>
        <w:jc w:val="center"/>
        <w:rPr>
          <w:rFonts w:hint="default"/>
          <w:color w:val="auto"/>
          <w:highlight w:val="none"/>
        </w:rPr>
        <w:sectPr>
          <w:headerReference r:id="rId10" w:type="default"/>
          <w:pgSz w:w="11906" w:h="16838"/>
          <w:pgMar w:top="1440" w:right="1800" w:bottom="1440" w:left="1800" w:header="851" w:footer="992" w:gutter="0"/>
          <w:cols w:space="425" w:num="1"/>
          <w:docGrid w:type="lines" w:linePitch="312" w:charSpace="0"/>
        </w:sectPr>
      </w:pPr>
    </w:p>
    <w:p w14:paraId="4E91D3E3">
      <w:pPr>
        <w:pStyle w:val="4"/>
        <w:ind w:firstLine="0" w:firstLineChars="0"/>
        <w:jc w:val="center"/>
        <w:rPr>
          <w:rFonts w:hint="default"/>
          <w:color w:val="auto"/>
          <w:highlight w:val="none"/>
        </w:rPr>
      </w:pPr>
      <w:bookmarkStart w:id="0" w:name="_Toc24663"/>
      <w:r>
        <w:rPr>
          <w:rFonts w:hint="default"/>
          <w:color w:val="auto"/>
          <w:highlight w:val="none"/>
        </w:rPr>
        <w:t>第一章 征集公告</w:t>
      </w:r>
      <w:bookmarkEnd w:id="0"/>
    </w:p>
    <w:p w14:paraId="4B7A95A3">
      <w:pPr>
        <w:pStyle w:val="2"/>
        <w:ind w:left="640" w:leftChars="200" w:firstLine="0" w:firstLineChars="0"/>
        <w:rPr>
          <w:rFonts w:hint="default"/>
          <w:color w:val="auto"/>
          <w:highlight w:val="none"/>
        </w:rPr>
      </w:pPr>
      <w:bookmarkStart w:id="1" w:name="_Toc3320"/>
      <w:bookmarkStart w:id="2" w:name="_Toc28601"/>
      <w:bookmarkStart w:id="3" w:name="_Toc241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2"/>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钢材</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2"/>
        <w:ind w:left="640" w:leftChars="200" w:firstLine="0" w:firstLineChars="0"/>
        <w:jc w:val="both"/>
        <w:rPr>
          <w:rFonts w:hint="default"/>
          <w:color w:val="auto"/>
          <w:highlight w:val="none"/>
        </w:rPr>
      </w:pPr>
      <w:bookmarkStart w:id="5" w:name="_Toc10183"/>
      <w:bookmarkStart w:id="6" w:name="_Toc24239"/>
      <w:bookmarkStart w:id="7" w:name="_Toc15259"/>
      <w:r>
        <w:rPr>
          <w:rFonts w:hint="default"/>
          <w:color w:val="auto"/>
          <w:highlight w:val="none"/>
        </w:rPr>
        <w:t>3.项目概况</w:t>
      </w:r>
      <w:bookmarkEnd w:id="5"/>
      <w:r>
        <w:rPr>
          <w:rFonts w:hint="default"/>
          <w:color w:val="auto"/>
          <w:highlight w:val="none"/>
        </w:rPr>
        <w:t>与征集范围</w:t>
      </w:r>
      <w:bookmarkEnd w:id="6"/>
      <w:bookmarkEnd w:id="7"/>
    </w:p>
    <w:tbl>
      <w:tblPr>
        <w:tblStyle w:val="23"/>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钢材</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bidi="ar"/>
              </w:rPr>
              <w:t>无缝钢管</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0134E5">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AD4E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F24">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9121">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bidi="ar"/>
              </w:rPr>
              <w:t>冷轧卷板</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BF753B">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AFE167C">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57149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2E01">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D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F5C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0"/>
                <w:szCs w:val="20"/>
                <w:highlight w:val="none"/>
                <w:lang w:eastAsia="zh-CN"/>
              </w:rPr>
            </w:pPr>
            <w:r>
              <w:rPr>
                <w:rFonts w:hint="eastAsia" w:ascii="Times New Roman" w:hAnsi="Times New Roman" w:cs="Times New Roman"/>
                <w:color w:val="auto"/>
                <w:sz w:val="20"/>
                <w:szCs w:val="20"/>
                <w:highlight w:val="none"/>
                <w:lang w:val="en-US" w:eastAsia="zh-CN" w:bidi="ar"/>
              </w:rPr>
              <w:t>钢板</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F20D89">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5D91910">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B18B74">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D6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6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86C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0"/>
                <w:szCs w:val="20"/>
                <w:highlight w:val="none"/>
                <w:lang w:eastAsia="zh-CN"/>
              </w:rPr>
            </w:pPr>
            <w:r>
              <w:rPr>
                <w:rFonts w:hint="eastAsia" w:ascii="Times New Roman" w:hAnsi="Times New Roman" w:cs="Times New Roman"/>
                <w:color w:val="auto"/>
                <w:sz w:val="20"/>
                <w:szCs w:val="20"/>
                <w:highlight w:val="none"/>
                <w:lang w:val="en-US" w:eastAsia="zh-CN" w:bidi="ar"/>
              </w:rPr>
              <w:t>工字钢</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34C792">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7092C3">
        <w:tblPrEx>
          <w:tblCellMar>
            <w:top w:w="0" w:type="dxa"/>
            <w:left w:w="108" w:type="dxa"/>
            <w:bottom w:w="0" w:type="dxa"/>
            <w:right w:w="108" w:type="dxa"/>
          </w:tblCellMar>
        </w:tblPrEx>
        <w:trPr>
          <w:trHeight w:val="449" w:hRule="atLeast"/>
        </w:trPr>
        <w:tc>
          <w:tcPr>
            <w:tcW w:w="673" w:type="dxa"/>
            <w:tcBorders>
              <w:top w:val="single" w:color="000000" w:sz="4" w:space="0"/>
              <w:left w:val="single" w:color="000000" w:sz="8" w:space="0"/>
              <w:bottom w:val="single" w:color="auto" w:sz="4" w:space="0"/>
              <w:right w:val="single" w:color="000000" w:sz="4" w:space="0"/>
            </w:tcBorders>
            <w:shd w:val="clear" w:color="auto" w:fill="auto"/>
            <w:noWrap/>
            <w:vAlign w:val="center"/>
          </w:tcPr>
          <w:p w14:paraId="64A3394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5</w:t>
            </w:r>
          </w:p>
        </w:tc>
        <w:tc>
          <w:tcPr>
            <w:tcW w:w="13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DA2B8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bidi="ar"/>
              </w:rPr>
              <w:t>五标段</w:t>
            </w:r>
          </w:p>
        </w:tc>
        <w:tc>
          <w:tcPr>
            <w:tcW w:w="278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C55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5</w:t>
            </w:r>
          </w:p>
        </w:tc>
        <w:tc>
          <w:tcPr>
            <w:tcW w:w="215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5700D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rPr>
            </w:pPr>
            <w:r>
              <w:rPr>
                <w:rFonts w:hint="eastAsia" w:ascii="Times New Roman" w:hAnsi="Times New Roman" w:cs="Times New Roman"/>
                <w:color w:val="auto"/>
                <w:sz w:val="20"/>
                <w:szCs w:val="20"/>
                <w:highlight w:val="none"/>
                <w:lang w:val="en-US" w:eastAsia="zh-CN" w:bidi="ar"/>
              </w:rPr>
              <w:t>H型钢</w:t>
            </w:r>
          </w:p>
        </w:tc>
        <w:tc>
          <w:tcPr>
            <w:tcW w:w="1392" w:type="dxa"/>
            <w:tcBorders>
              <w:top w:val="single" w:color="000000" w:sz="4" w:space="0"/>
              <w:left w:val="single" w:color="000000" w:sz="4" w:space="0"/>
              <w:bottom w:val="single" w:color="auto" w:sz="4" w:space="0"/>
              <w:right w:val="single" w:color="000000" w:sz="8" w:space="0"/>
            </w:tcBorders>
            <w:shd w:val="clear" w:color="auto" w:fill="auto"/>
            <w:noWrap/>
            <w:vAlign w:val="center"/>
          </w:tcPr>
          <w:p w14:paraId="1DC88A5B">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61100BDE">
        <w:tblPrEx>
          <w:tblCellMar>
            <w:top w:w="0" w:type="dxa"/>
            <w:left w:w="108" w:type="dxa"/>
            <w:bottom w:w="0" w:type="dxa"/>
            <w:right w:w="108" w:type="dxa"/>
          </w:tblCellMar>
        </w:tblPrEx>
        <w:trPr>
          <w:trHeight w:val="347" w:hRule="atLeast"/>
        </w:trPr>
        <w:tc>
          <w:tcPr>
            <w:tcW w:w="673"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57B09987">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val="en-US" w:eastAsia="zh-CN" w:bidi="ar"/>
              </w:rPr>
            </w:pPr>
            <w:bookmarkStart w:id="8" w:name="_Toc6234"/>
            <w:bookmarkStart w:id="9" w:name="_Toc17843"/>
            <w:bookmarkStart w:id="10" w:name="_Toc28080"/>
            <w:r>
              <w:rPr>
                <w:rFonts w:hint="eastAsia" w:ascii="Times New Roman" w:hAnsi="Times New Roman" w:cs="Times New Roman"/>
                <w:color w:val="auto"/>
                <w:sz w:val="22"/>
                <w:highlight w:val="none"/>
                <w:lang w:val="en-US" w:eastAsia="zh-CN" w:bidi="ar"/>
              </w:rPr>
              <w:t>6</w:t>
            </w:r>
          </w:p>
        </w:tc>
        <w:tc>
          <w:tcPr>
            <w:tcW w:w="13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D09F55">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六标段</w:t>
            </w:r>
          </w:p>
        </w:tc>
        <w:tc>
          <w:tcPr>
            <w:tcW w:w="27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CE8A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6</w:t>
            </w:r>
          </w:p>
        </w:tc>
        <w:tc>
          <w:tcPr>
            <w:tcW w:w="2158" w:type="dxa"/>
            <w:tcBorders>
              <w:top w:val="single" w:color="auto" w:sz="4" w:space="0"/>
              <w:left w:val="single" w:color="000000" w:sz="4" w:space="0"/>
              <w:bottom w:val="single" w:color="auto" w:sz="4" w:space="0"/>
              <w:right w:val="single" w:color="000000" w:sz="4" w:space="0"/>
            </w:tcBorders>
            <w:shd w:val="clear" w:color="auto" w:fill="auto"/>
            <w:vAlign w:val="center"/>
          </w:tcPr>
          <w:p w14:paraId="0CCF9DA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焊管</w:t>
            </w:r>
          </w:p>
        </w:tc>
        <w:tc>
          <w:tcPr>
            <w:tcW w:w="1392"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1CACE973">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71CD68EC">
        <w:tblPrEx>
          <w:tblCellMar>
            <w:top w:w="0" w:type="dxa"/>
            <w:left w:w="108" w:type="dxa"/>
            <w:bottom w:w="0" w:type="dxa"/>
            <w:right w:w="108" w:type="dxa"/>
          </w:tblCellMar>
        </w:tblPrEx>
        <w:trPr>
          <w:trHeight w:val="223" w:hRule="atLeast"/>
        </w:trPr>
        <w:tc>
          <w:tcPr>
            <w:tcW w:w="673" w:type="dxa"/>
            <w:tcBorders>
              <w:top w:val="single" w:color="auto" w:sz="4" w:space="0"/>
              <w:left w:val="single" w:color="000000" w:sz="8" w:space="0"/>
              <w:bottom w:val="single" w:color="auto" w:sz="4" w:space="0"/>
              <w:right w:val="single" w:color="000000" w:sz="4" w:space="0"/>
            </w:tcBorders>
            <w:shd w:val="clear" w:color="auto" w:fill="auto"/>
            <w:noWrap/>
            <w:vAlign w:val="center"/>
          </w:tcPr>
          <w:p w14:paraId="584E9BD8">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7</w:t>
            </w:r>
          </w:p>
        </w:tc>
        <w:tc>
          <w:tcPr>
            <w:tcW w:w="13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BE98319">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七标段</w:t>
            </w:r>
          </w:p>
        </w:tc>
        <w:tc>
          <w:tcPr>
            <w:tcW w:w="278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D6AC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7</w:t>
            </w:r>
          </w:p>
        </w:tc>
        <w:tc>
          <w:tcPr>
            <w:tcW w:w="2158" w:type="dxa"/>
            <w:tcBorders>
              <w:top w:val="single" w:color="auto" w:sz="4" w:space="0"/>
              <w:left w:val="single" w:color="000000" w:sz="4" w:space="0"/>
              <w:bottom w:val="single" w:color="auto" w:sz="4" w:space="0"/>
              <w:right w:val="single" w:color="000000" w:sz="4" w:space="0"/>
            </w:tcBorders>
            <w:shd w:val="clear" w:color="auto" w:fill="auto"/>
            <w:vAlign w:val="center"/>
          </w:tcPr>
          <w:p w14:paraId="05EB51B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钢筋</w:t>
            </w:r>
          </w:p>
        </w:tc>
        <w:tc>
          <w:tcPr>
            <w:tcW w:w="1392" w:type="dxa"/>
            <w:tcBorders>
              <w:top w:val="single" w:color="auto" w:sz="4" w:space="0"/>
              <w:left w:val="single" w:color="000000" w:sz="4" w:space="0"/>
              <w:bottom w:val="single" w:color="auto" w:sz="4" w:space="0"/>
              <w:right w:val="single" w:color="000000" w:sz="8" w:space="0"/>
            </w:tcBorders>
            <w:shd w:val="clear" w:color="auto" w:fill="auto"/>
            <w:noWrap/>
            <w:vAlign w:val="center"/>
          </w:tcPr>
          <w:p w14:paraId="4050B693">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60EAE360">
        <w:tblPrEx>
          <w:tblCellMar>
            <w:top w:w="0" w:type="dxa"/>
            <w:left w:w="108" w:type="dxa"/>
            <w:bottom w:w="0" w:type="dxa"/>
            <w:right w:w="108" w:type="dxa"/>
          </w:tblCellMar>
        </w:tblPrEx>
        <w:trPr>
          <w:trHeight w:val="312" w:hRule="atLeast"/>
        </w:trPr>
        <w:tc>
          <w:tcPr>
            <w:tcW w:w="673" w:type="dxa"/>
            <w:tcBorders>
              <w:top w:val="single" w:color="auto" w:sz="4" w:space="0"/>
              <w:left w:val="single" w:color="000000" w:sz="8" w:space="0"/>
              <w:bottom w:val="single" w:color="000000" w:sz="8" w:space="0"/>
              <w:right w:val="single" w:color="000000" w:sz="4" w:space="0"/>
            </w:tcBorders>
            <w:shd w:val="clear" w:color="auto" w:fill="auto"/>
            <w:noWrap/>
            <w:vAlign w:val="center"/>
          </w:tcPr>
          <w:p w14:paraId="07B54E45">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8</w:t>
            </w:r>
          </w:p>
        </w:tc>
        <w:tc>
          <w:tcPr>
            <w:tcW w:w="1380" w:type="dxa"/>
            <w:tcBorders>
              <w:top w:val="single" w:color="auto" w:sz="4" w:space="0"/>
              <w:left w:val="single" w:color="000000" w:sz="4" w:space="0"/>
              <w:bottom w:val="single" w:color="000000" w:sz="8" w:space="0"/>
              <w:right w:val="single" w:color="000000" w:sz="4" w:space="0"/>
            </w:tcBorders>
            <w:shd w:val="clear" w:color="auto" w:fill="auto"/>
            <w:noWrap/>
            <w:vAlign w:val="center"/>
          </w:tcPr>
          <w:p w14:paraId="66B3C73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八标段</w:t>
            </w:r>
          </w:p>
        </w:tc>
        <w:tc>
          <w:tcPr>
            <w:tcW w:w="2781" w:type="dxa"/>
            <w:tcBorders>
              <w:top w:val="single" w:color="auto" w:sz="4" w:space="0"/>
              <w:left w:val="single" w:color="000000" w:sz="4" w:space="0"/>
              <w:bottom w:val="single" w:color="000000" w:sz="8" w:space="0"/>
              <w:right w:val="single" w:color="000000" w:sz="4" w:space="0"/>
            </w:tcBorders>
            <w:shd w:val="clear" w:color="auto" w:fill="auto"/>
            <w:noWrap/>
            <w:vAlign w:val="center"/>
          </w:tcPr>
          <w:p w14:paraId="25938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default" w:ascii="Times New Roman" w:hAnsi="Times New Roman" w:cs="Times New Roman"/>
                <w:color w:val="auto"/>
                <w:sz w:val="22"/>
                <w:highlight w:val="none"/>
                <w:lang w:bidi="ar"/>
              </w:rPr>
              <w:t>ZKZJ-</w:t>
            </w:r>
            <w:r>
              <w:rPr>
                <w:rFonts w:hint="eastAsia" w:ascii="Times New Roman" w:hAnsi="Times New Roman" w:cs="Times New Roman"/>
                <w:color w:val="auto"/>
                <w:sz w:val="22"/>
                <w:highlight w:val="none"/>
                <w:lang w:val="en-US" w:eastAsia="zh-CN" w:bidi="ar"/>
              </w:rPr>
              <w:t>WZ</w:t>
            </w:r>
            <w:r>
              <w:rPr>
                <w:rFonts w:hint="default" w:ascii="Times New Roman" w:hAnsi="Times New Roman" w:cs="Times New Roman"/>
                <w:color w:val="auto"/>
                <w:sz w:val="22"/>
                <w:highlight w:val="none"/>
                <w:lang w:bidi="ar"/>
              </w:rPr>
              <w:t>-</w:t>
            </w:r>
            <w:r>
              <w:rPr>
                <w:rFonts w:hint="eastAsia" w:ascii="Times New Roman" w:hAnsi="Times New Roman" w:cs="Times New Roman"/>
                <w:color w:val="auto"/>
                <w:sz w:val="22"/>
                <w:highlight w:val="none"/>
                <w:lang w:val="en-US" w:eastAsia="zh-CN" w:bidi="ar"/>
              </w:rPr>
              <w:t>GC</w:t>
            </w:r>
            <w:r>
              <w:rPr>
                <w:rFonts w:hint="default" w:ascii="Times New Roman" w:hAnsi="Times New Roman" w:cs="Times New Roman"/>
                <w:color w:val="auto"/>
                <w:sz w:val="22"/>
                <w:highlight w:val="none"/>
                <w:lang w:bidi="ar"/>
              </w:rPr>
              <w:t>-2026-00</w:t>
            </w:r>
            <w:r>
              <w:rPr>
                <w:rFonts w:hint="eastAsia" w:ascii="Times New Roman" w:hAnsi="Times New Roman" w:cs="Times New Roman"/>
                <w:color w:val="auto"/>
                <w:sz w:val="22"/>
                <w:highlight w:val="none"/>
                <w:lang w:val="en-US" w:eastAsia="zh-CN" w:bidi="ar"/>
              </w:rPr>
              <w:t>8</w:t>
            </w:r>
          </w:p>
        </w:tc>
        <w:tc>
          <w:tcPr>
            <w:tcW w:w="2158" w:type="dxa"/>
            <w:tcBorders>
              <w:top w:val="single" w:color="auto" w:sz="4" w:space="0"/>
              <w:left w:val="single" w:color="000000" w:sz="4" w:space="0"/>
              <w:bottom w:val="single" w:color="000000" w:sz="8" w:space="0"/>
              <w:right w:val="single" w:color="000000" w:sz="4" w:space="0"/>
            </w:tcBorders>
            <w:shd w:val="clear" w:color="auto" w:fill="auto"/>
            <w:vAlign w:val="center"/>
          </w:tcPr>
          <w:p w14:paraId="1B462213">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0"/>
                <w:szCs w:val="20"/>
                <w:highlight w:val="none"/>
                <w:lang w:val="en-US" w:eastAsia="zh-CN" w:bidi="ar"/>
              </w:rPr>
            </w:pPr>
            <w:r>
              <w:rPr>
                <w:rFonts w:hint="eastAsia" w:ascii="Times New Roman" w:hAnsi="Times New Roman" w:cs="Times New Roman"/>
                <w:color w:val="auto"/>
                <w:sz w:val="20"/>
                <w:szCs w:val="20"/>
                <w:highlight w:val="none"/>
                <w:lang w:val="en-US" w:eastAsia="zh-CN" w:bidi="ar"/>
              </w:rPr>
              <w:t>预应力光面钢丝</w:t>
            </w:r>
          </w:p>
        </w:tc>
        <w:tc>
          <w:tcPr>
            <w:tcW w:w="1392" w:type="dxa"/>
            <w:tcBorders>
              <w:top w:val="single" w:color="auto" w:sz="4" w:space="0"/>
              <w:left w:val="single" w:color="000000" w:sz="4" w:space="0"/>
              <w:bottom w:val="single" w:color="000000" w:sz="8" w:space="0"/>
              <w:right w:val="single" w:color="000000" w:sz="8" w:space="0"/>
            </w:tcBorders>
            <w:shd w:val="clear" w:color="auto" w:fill="auto"/>
            <w:noWrap/>
            <w:vAlign w:val="center"/>
          </w:tcPr>
          <w:p w14:paraId="33B3E71C">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46BB042D">
      <w:pPr>
        <w:pStyle w:val="2"/>
        <w:jc w:val="both"/>
        <w:rPr>
          <w:rFonts w:hint="default"/>
          <w:color w:val="auto"/>
          <w:highlight w:val="none"/>
        </w:rPr>
      </w:pPr>
      <w:r>
        <w:rPr>
          <w:rFonts w:hint="default"/>
          <w:color w:val="auto"/>
          <w:highlight w:val="none"/>
        </w:rPr>
        <w:t>4.应征人资格要求</w:t>
      </w:r>
      <w:bookmarkEnd w:id="8"/>
      <w:bookmarkEnd w:id="9"/>
      <w:bookmarkEnd w:id="10"/>
    </w:p>
    <w:p w14:paraId="0F9C1B2D">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两</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hint="eastAsia" w:ascii="Times New Roman" w:hAnsi="Times New Roman" w:eastAsia="仿宋" w:cs="Times New Roman"/>
          <w:color w:val="auto"/>
          <w:szCs w:val="32"/>
          <w:highlight w:val="none"/>
          <w:lang w:eastAsia="zh"/>
          <w:woUserID w:val="2"/>
        </w:rPr>
      </w:pPr>
      <w:r>
        <w:rPr>
          <w:rFonts w:ascii="Times New Roman" w:hAnsi="Times New Roman" w:cs="Times New Roman"/>
          <w:color w:val="auto"/>
          <w:szCs w:val="32"/>
          <w:highlight w:val="none"/>
        </w:rPr>
        <w:t>② 国内生产制造企业授权的经销商或代理商</w:t>
      </w:r>
      <w:r>
        <w:rPr>
          <w:rFonts w:hint="eastAsia" w:ascii="Times New Roman" w:hAnsi="Times New Roman" w:cs="Times New Roman"/>
          <w:color w:val="auto"/>
          <w:szCs w:val="32"/>
          <w:highlight w:val="none"/>
          <w:lang w:eastAsia="zh"/>
          <w:woUserID w:val="2"/>
        </w:rPr>
        <w:t>。</w:t>
      </w:r>
    </w:p>
    <w:p w14:paraId="60940C91">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2"/>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品类相匹配的生产资质（产品型式检验报告、环保达标证书等）；所申请品类如有国家强制资质要求的，须提供对应有效期内的全国工业产品生产许可证，不得超范围、超有效期使用；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1"/>
        </w:rPr>
        <w:t>0</w:t>
      </w:r>
      <w:r>
        <w:rPr>
          <w:rFonts w:hint="eastAsia" w:ascii="Times New Roman" w:hAnsi="Times New Roman" w:cs="Times New Roman"/>
          <w:color w:val="auto"/>
          <w:szCs w:val="32"/>
          <w:highlight w:val="none"/>
          <w:lang w:val="en-US" w:eastAsia="zh-CN"/>
        </w:rPr>
        <w:t>3月31日（含）以前成立且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w:t>
      </w:r>
      <w:r>
        <w:rPr>
          <w:rFonts w:hint="eastAsia" w:ascii="Times New Roman" w:hAnsi="Times New Roman" w:cs="Times New Roman"/>
          <w:color w:val="auto"/>
          <w:szCs w:val="32"/>
          <w:highlight w:val="none"/>
          <w:lang w:val="en-US" w:eastAsia="zh"/>
          <w:woUserID w:val="1"/>
        </w:rPr>
        <w:t>0</w:t>
      </w:r>
      <w:r>
        <w:rPr>
          <w:rFonts w:hint="eastAsia" w:ascii="Times New Roman" w:hAnsi="Times New Roman" w:cs="Times New Roman"/>
          <w:color w:val="auto"/>
          <w:szCs w:val="32"/>
          <w:highlight w:val="none"/>
          <w:lang w:val="en-US" w:eastAsia="zh-CN"/>
        </w:rPr>
        <w:t>3月31日以后成立的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履约承诺：接受智科公司的动态评价评级与监督；所有应征人均承诺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2"/>
        <w:jc w:val="both"/>
        <w:rPr>
          <w:rFonts w:hint="default"/>
          <w:color w:val="auto"/>
          <w:highlight w:val="none"/>
        </w:rPr>
      </w:pPr>
      <w:bookmarkStart w:id="11" w:name="_Toc16309"/>
      <w:bookmarkStart w:id="12" w:name="_Toc20582"/>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2"/>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103EF3F2">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8E80172">
      <w:pPr>
        <w:pStyle w:val="2"/>
        <w:ind w:left="640" w:leftChars="200" w:firstLine="0" w:firstLineChars="0"/>
        <w:jc w:val="both"/>
        <w:rPr>
          <w:rFonts w:hint="default"/>
          <w:color w:val="auto"/>
          <w:highlight w:val="none"/>
        </w:rPr>
      </w:pPr>
      <w:bookmarkStart w:id="16" w:name="_Toc6751"/>
      <w:bookmarkStart w:id="17" w:name="_Toc24733"/>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
          <w:woUserID w:val="2"/>
        </w:rPr>
        <w:t>征集</w:t>
      </w:r>
      <w:r>
        <w:rPr>
          <w:rFonts w:ascii="Times New Roman" w:hAnsi="Times New Roman" w:cs="Times New Roman"/>
          <w:color w:val="auto"/>
          <w:szCs w:val="32"/>
          <w:highlight w:val="none"/>
        </w:rPr>
        <w:t>人：吉林省智慧水利科技有限公司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7"/>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509C314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7C20A97C">
      <w:pPr>
        <w:ind w:firstLine="4800" w:firstLineChars="1500"/>
        <w:rPr>
          <w:rFonts w:ascii="Times New Roman" w:hAnsi="Times New Roman" w:cs="Times New Roman"/>
          <w:color w:val="auto"/>
          <w:szCs w:val="32"/>
          <w:highlight w:val="none"/>
        </w:rPr>
      </w:pPr>
    </w:p>
    <w:p w14:paraId="7F37DA36">
      <w:pPr>
        <w:ind w:firstLine="4800" w:firstLineChars="1500"/>
        <w:rPr>
          <w:rFonts w:hint="default" w:ascii="Times New Roman" w:hAnsi="Times New Roman" w:cs="Times New Roman"/>
          <w:color w:val="auto"/>
          <w:szCs w:val="32"/>
          <w:highlight w:val="none"/>
        </w:rPr>
      </w:pPr>
      <w:r>
        <w:rPr>
          <w:rFonts w:ascii="Times New Roman" w:hAnsi="Times New Roman" w:cs="Times New Roman"/>
          <w:color w:val="auto"/>
          <w:szCs w:val="32"/>
          <w:highlight w:val="none"/>
        </w:rPr>
        <w:t>2026年0</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月</w:t>
      </w:r>
      <w:r>
        <w:rPr>
          <w:rFonts w:hint="eastAsia" w:ascii="Times New Roman" w:hAnsi="Times New Roman" w:cs="Times New Roman"/>
          <w:color w:val="auto"/>
          <w:szCs w:val="32"/>
          <w:highlight w:val="none"/>
          <w:lang w:val="en-US" w:eastAsia="zh-CN"/>
        </w:rPr>
        <w:t>01</w:t>
      </w:r>
      <w:r>
        <w:rPr>
          <w:rFonts w:ascii="Times New Roman" w:hAnsi="Times New Roman" w:cs="Times New Roman"/>
          <w:color w:val="auto"/>
          <w:szCs w:val="32"/>
          <w:highlight w:val="none"/>
        </w:rPr>
        <w:t>日</w:t>
      </w:r>
    </w:p>
    <w:p w14:paraId="1CBB4746">
      <w:pPr>
        <w:rPr>
          <w:rFonts w:ascii="Times New Roman" w:hAnsi="Times New Roman" w:cs="Times New Roman"/>
          <w:color w:val="auto"/>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4"/>
        <w:numPr>
          <w:ilvl w:val="0"/>
          <w:numId w:val="2"/>
        </w:numPr>
        <w:ind w:firstLine="0" w:firstLineChars="0"/>
        <w:jc w:val="center"/>
        <w:rPr>
          <w:rFonts w:hint="default"/>
          <w:color w:val="auto"/>
          <w:highlight w:val="none"/>
        </w:rPr>
      </w:pPr>
      <w:bookmarkStart w:id="19" w:name="_Toc11643"/>
      <w:bookmarkStart w:id="20" w:name="_Toc26371"/>
      <w:r>
        <w:rPr>
          <w:rFonts w:hint="default"/>
          <w:color w:val="auto"/>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16691"/>
      <w:bookmarkStart w:id="22" w:name="_Toc1610"/>
      <w:bookmarkStart w:id="23" w:name="_Toc29662"/>
      <w:r>
        <w:rPr>
          <w:rFonts w:ascii="Times New Roman" w:hAnsi="Times New Roman" w:eastAsia="黑体" w:cs="Times New Roman"/>
          <w:color w:val="auto"/>
          <w:spacing w:val="6"/>
          <w:szCs w:val="32"/>
          <w:highlight w:val="none"/>
        </w:rPr>
        <w:t>应征人须知表</w:t>
      </w:r>
      <w:bookmarkEnd w:id="21"/>
      <w:bookmarkEnd w:id="22"/>
      <w:bookmarkEnd w:id="23"/>
    </w:p>
    <w:tbl>
      <w:tblPr>
        <w:tblStyle w:val="36"/>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68BD78F7">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47D69B68">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0A17CDDA">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4E40E23C">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2A3400EC">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8143182">
            <w:pPr>
              <w:pStyle w:val="35"/>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29BBFE8D">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vAlign w:val="center"/>
          </w:tcPr>
          <w:p w14:paraId="0E402DC8">
            <w:pPr>
              <w:pStyle w:val="35"/>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vAlign w:val="center"/>
          </w:tcPr>
          <w:p w14:paraId="38D0931D">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133EEEF9">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5E323AAA">
            <w:pPr>
              <w:pStyle w:val="35"/>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63601921">
            <w:pPr>
              <w:pStyle w:val="35"/>
              <w:spacing w:line="240" w:lineRule="auto"/>
              <w:ind w:firstLine="0" w:firstLineChars="0"/>
              <w:jc w:val="left"/>
              <w:rPr>
                <w:rFonts w:ascii="Times New Roman" w:hAnsi="Times New Roman" w:eastAsia="仿宋" w:cs="Times New Roman"/>
                <w:color w:val="auto"/>
                <w:spacing w:val="-18"/>
                <w:sz w:val="24"/>
                <w:szCs w:val="24"/>
                <w:highlight w:val="none"/>
                <w:lang w:eastAsia="zh-CN"/>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662DADD2">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吉林省智慧水利科技有限公司2026年度</w:t>
            </w:r>
            <w:r>
              <w:rPr>
                <w:rFonts w:hint="eastAsia" w:ascii="Times New Roman" w:hAnsi="Times New Roman" w:cs="Times New Roman"/>
                <w:b/>
                <w:bCs/>
                <w:color w:val="auto"/>
                <w:sz w:val="24"/>
                <w:szCs w:val="24"/>
                <w:highlight w:val="none"/>
              </w:rPr>
              <w:t>钢材</w:t>
            </w:r>
            <w:r>
              <w:rPr>
                <w:rFonts w:hint="eastAsia" w:ascii="Times New Roman" w:hAnsi="Times New Roman" w:cs="Times New Roman"/>
                <w:color w:val="auto"/>
                <w:sz w:val="24"/>
                <w:szCs w:val="24"/>
                <w:highlight w:val="none"/>
              </w:rPr>
              <w:t>供应商入库公开征集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1B5C15C1">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36BB4922">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无缝钢管</w:t>
            </w:r>
            <w:r>
              <w:rPr>
                <w:rFonts w:ascii="Times New Roman" w:hAnsi="Times New Roman" w:eastAsia="仿宋" w:cs="Times New Roman"/>
                <w:color w:val="auto"/>
                <w:spacing w:val="-2"/>
                <w:sz w:val="24"/>
                <w:szCs w:val="24"/>
                <w:highlight w:val="none"/>
                <w:lang w:eastAsia="zh-CN"/>
              </w:rPr>
              <w:t>供应商入库公开征集；</w:t>
            </w:r>
          </w:p>
          <w:p w14:paraId="102F0AA0">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冷轧卷板</w:t>
            </w:r>
            <w:r>
              <w:rPr>
                <w:rFonts w:ascii="Times New Roman" w:hAnsi="Times New Roman" w:eastAsia="仿宋" w:cs="Times New Roman"/>
                <w:color w:val="auto"/>
                <w:spacing w:val="-2"/>
                <w:sz w:val="24"/>
                <w:szCs w:val="24"/>
                <w:highlight w:val="none"/>
                <w:lang w:eastAsia="zh-CN"/>
              </w:rPr>
              <w:t>供应商入库公开征集；</w:t>
            </w:r>
          </w:p>
          <w:p w14:paraId="2B302D93">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钢板</w:t>
            </w:r>
            <w:r>
              <w:rPr>
                <w:rFonts w:ascii="Times New Roman" w:hAnsi="Times New Roman" w:eastAsia="仿宋" w:cs="Times New Roman"/>
                <w:color w:val="auto"/>
                <w:spacing w:val="-2"/>
                <w:sz w:val="24"/>
                <w:szCs w:val="24"/>
                <w:highlight w:val="none"/>
                <w:lang w:eastAsia="zh-CN"/>
              </w:rPr>
              <w:t>供应商入库公开征集；</w:t>
            </w:r>
          </w:p>
          <w:p w14:paraId="6DE84C89">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工字钢</w:t>
            </w:r>
            <w:r>
              <w:rPr>
                <w:rFonts w:ascii="Times New Roman" w:hAnsi="Times New Roman" w:eastAsia="仿宋" w:cs="Times New Roman"/>
                <w:color w:val="auto"/>
                <w:spacing w:val="-2"/>
                <w:sz w:val="24"/>
                <w:szCs w:val="24"/>
                <w:highlight w:val="none"/>
                <w:lang w:eastAsia="zh-CN"/>
              </w:rPr>
              <w:t>供应商入库公开征集；</w:t>
            </w:r>
          </w:p>
          <w:p w14:paraId="7BEB8074">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五</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H型钢</w:t>
            </w:r>
            <w:r>
              <w:rPr>
                <w:rFonts w:ascii="Times New Roman" w:hAnsi="Times New Roman" w:eastAsia="仿宋" w:cs="Times New Roman"/>
                <w:color w:val="auto"/>
                <w:spacing w:val="-2"/>
                <w:sz w:val="24"/>
                <w:szCs w:val="24"/>
                <w:highlight w:val="none"/>
                <w:lang w:eastAsia="zh-CN"/>
              </w:rPr>
              <w:t>供应商入库公开征集；</w:t>
            </w:r>
          </w:p>
          <w:p w14:paraId="2FBEA1D5">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六</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焊管</w:t>
            </w:r>
            <w:r>
              <w:rPr>
                <w:rFonts w:ascii="Times New Roman" w:hAnsi="Times New Roman" w:eastAsia="仿宋" w:cs="Times New Roman"/>
                <w:color w:val="auto"/>
                <w:spacing w:val="-2"/>
                <w:sz w:val="24"/>
                <w:szCs w:val="24"/>
                <w:highlight w:val="none"/>
                <w:lang w:eastAsia="zh-CN"/>
              </w:rPr>
              <w:t>供应商入库公开征集；</w:t>
            </w:r>
          </w:p>
          <w:p w14:paraId="43C7E5A1">
            <w:pPr>
              <w:pStyle w:val="35"/>
              <w:spacing w:line="240" w:lineRule="auto"/>
              <w:ind w:firstLine="0" w:firstLineChars="0"/>
              <w:jc w:val="left"/>
              <w:rPr>
                <w:rFonts w:hint="eastAsia"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七</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rPr>
              <w:t>钢筋</w:t>
            </w:r>
            <w:r>
              <w:rPr>
                <w:rFonts w:ascii="Times New Roman" w:hAnsi="Times New Roman" w:eastAsia="仿宋" w:cs="Times New Roman"/>
                <w:color w:val="auto"/>
                <w:spacing w:val="-2"/>
                <w:sz w:val="24"/>
                <w:szCs w:val="24"/>
                <w:highlight w:val="none"/>
                <w:lang w:eastAsia="zh-CN"/>
              </w:rPr>
              <w:t>供应商入库公开征集</w:t>
            </w:r>
            <w:r>
              <w:rPr>
                <w:rFonts w:hint="eastAsia" w:ascii="Times New Roman" w:hAnsi="Times New Roman" w:eastAsia="仿宋" w:cs="Times New Roman"/>
                <w:color w:val="auto"/>
                <w:spacing w:val="-2"/>
                <w:sz w:val="24"/>
                <w:szCs w:val="24"/>
                <w:highlight w:val="none"/>
                <w:lang w:eastAsia="zh"/>
                <w:woUserID w:val="1"/>
              </w:rPr>
              <w:t>；</w:t>
            </w:r>
          </w:p>
          <w:p w14:paraId="47573E6E">
            <w:pPr>
              <w:pStyle w:val="35"/>
              <w:spacing w:line="240" w:lineRule="auto"/>
              <w:ind w:firstLine="0" w:firstLineChars="0"/>
              <w:jc w:val="left"/>
              <w:rPr>
                <w:rFonts w:hint="eastAsia" w:ascii="Times New Roman" w:hAnsi="Times New Roman" w:eastAsia="仿宋" w:cs="Times New Roman"/>
                <w:color w:val="auto"/>
                <w:spacing w:val="-2"/>
                <w:sz w:val="24"/>
                <w:szCs w:val="24"/>
                <w:highlight w:val="none"/>
                <w:lang w:eastAsia="zh"/>
                <w:woUserID w:val="1"/>
              </w:rPr>
            </w:pPr>
            <w:r>
              <w:rPr>
                <w:rFonts w:hint="eastAsia" w:ascii="Times New Roman" w:hAnsi="Times New Roman" w:eastAsia="仿宋" w:cs="Times New Roman"/>
                <w:b/>
                <w:bCs/>
                <w:color w:val="auto"/>
                <w:spacing w:val="-2"/>
                <w:sz w:val="24"/>
                <w:szCs w:val="24"/>
                <w:highlight w:val="none"/>
                <w:lang w:eastAsia="zh"/>
                <w:woUserID w:val="1"/>
              </w:rPr>
              <w:t>八标段：</w:t>
            </w:r>
            <w:r>
              <w:rPr>
                <w:rFonts w:ascii="Times New Roman" w:hAnsi="Times New Roman" w:eastAsia="仿宋" w:cs="Times New Roman"/>
                <w:color w:val="auto"/>
                <w:spacing w:val="-2"/>
                <w:sz w:val="24"/>
                <w:szCs w:val="24"/>
                <w:highlight w:val="none"/>
                <w:lang w:eastAsia="zh-CN"/>
                <w:woUserID w:val="1"/>
              </w:rPr>
              <w:t>吉林省智慧水利科技有限公司2026年度</w:t>
            </w:r>
            <w:r>
              <w:rPr>
                <w:rFonts w:hint="eastAsia" w:ascii="Times New Roman" w:hAnsi="Times New Roman" w:eastAsia="仿宋" w:cs="Times New Roman"/>
                <w:b/>
                <w:bCs/>
                <w:color w:val="auto"/>
                <w:spacing w:val="-2"/>
                <w:sz w:val="24"/>
                <w:szCs w:val="24"/>
                <w:highlight w:val="none"/>
                <w:lang w:val="en-US" w:eastAsia="zh-CN"/>
                <w:woUserID w:val="1"/>
              </w:rPr>
              <w:t>预应力光面钢丝</w:t>
            </w:r>
            <w:r>
              <w:rPr>
                <w:rFonts w:ascii="Times New Roman" w:hAnsi="Times New Roman" w:eastAsia="仿宋" w:cs="Times New Roman"/>
                <w:color w:val="auto"/>
                <w:spacing w:val="-2"/>
                <w:sz w:val="24"/>
                <w:szCs w:val="24"/>
                <w:highlight w:val="none"/>
                <w:lang w:eastAsia="zh-CN"/>
                <w:woUserID w:val="1"/>
              </w:rPr>
              <w:t>供应商入库公开征集</w:t>
            </w:r>
            <w:r>
              <w:rPr>
                <w:rFonts w:hint="eastAsia" w:ascii="Times New Roman" w:hAnsi="Times New Roman" w:eastAsia="仿宋" w:cs="Times New Roman"/>
                <w:color w:val="auto"/>
                <w:spacing w:val="-2"/>
                <w:sz w:val="24"/>
                <w:szCs w:val="24"/>
                <w:highlight w:val="none"/>
                <w:lang w:eastAsia="zh"/>
                <w:woUserID w:val="1"/>
              </w:rPr>
              <w:t>。</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75FC7DEA">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7277708B">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val="en-US" w:eastAsia="zh-CN"/>
              </w:rPr>
              <w:t>无缝钢管；</w:t>
            </w:r>
          </w:p>
          <w:p w14:paraId="6B256C1F">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二标段：</w:t>
            </w:r>
            <w:r>
              <w:rPr>
                <w:rFonts w:hint="eastAsia" w:ascii="Times New Roman" w:hAnsi="Times New Roman" w:eastAsia="仿宋" w:cs="Times New Roman"/>
                <w:color w:val="auto"/>
                <w:spacing w:val="-2"/>
                <w:sz w:val="24"/>
                <w:szCs w:val="24"/>
                <w:highlight w:val="none"/>
                <w:lang w:val="en-US" w:eastAsia="zh-CN"/>
              </w:rPr>
              <w:t>冷轧卷板</w:t>
            </w:r>
            <w:r>
              <w:rPr>
                <w:rFonts w:ascii="Times New Roman" w:hAnsi="Times New Roman" w:eastAsia="仿宋" w:cs="Times New Roman"/>
                <w:color w:val="auto"/>
                <w:spacing w:val="-2"/>
                <w:sz w:val="24"/>
                <w:szCs w:val="24"/>
                <w:highlight w:val="none"/>
                <w:lang w:eastAsia="zh-CN"/>
              </w:rPr>
              <w:t>；</w:t>
            </w:r>
          </w:p>
          <w:p w14:paraId="15B1C332">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三标段：</w:t>
            </w:r>
            <w:r>
              <w:rPr>
                <w:rFonts w:hint="eastAsia" w:ascii="Times New Roman" w:hAnsi="Times New Roman" w:eastAsia="仿宋" w:cs="Times New Roman"/>
                <w:color w:val="auto"/>
                <w:spacing w:val="-2"/>
                <w:sz w:val="24"/>
                <w:szCs w:val="24"/>
                <w:highlight w:val="none"/>
                <w:lang w:val="en-US" w:eastAsia="zh-CN"/>
              </w:rPr>
              <w:t>钢板</w:t>
            </w:r>
            <w:r>
              <w:rPr>
                <w:rFonts w:ascii="Times New Roman" w:hAnsi="Times New Roman" w:eastAsia="仿宋" w:cs="Times New Roman"/>
                <w:color w:val="auto"/>
                <w:spacing w:val="-2"/>
                <w:sz w:val="24"/>
                <w:szCs w:val="24"/>
                <w:highlight w:val="none"/>
                <w:lang w:eastAsia="zh-CN"/>
              </w:rPr>
              <w:t>；</w:t>
            </w:r>
          </w:p>
          <w:p w14:paraId="5F9A1839">
            <w:pPr>
              <w:pStyle w:val="35"/>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四标段：</w:t>
            </w:r>
            <w:r>
              <w:rPr>
                <w:rFonts w:hint="eastAsia" w:ascii="Times New Roman" w:hAnsi="Times New Roman" w:eastAsia="仿宋" w:cs="Times New Roman"/>
                <w:color w:val="auto"/>
                <w:spacing w:val="-2"/>
                <w:sz w:val="24"/>
                <w:szCs w:val="24"/>
                <w:highlight w:val="none"/>
                <w:lang w:val="en-US" w:eastAsia="zh-CN"/>
              </w:rPr>
              <w:t>工字钢</w:t>
            </w:r>
            <w:r>
              <w:rPr>
                <w:rFonts w:ascii="Times New Roman" w:hAnsi="Times New Roman" w:eastAsia="仿宋" w:cs="Times New Roman"/>
                <w:color w:val="auto"/>
                <w:spacing w:val="-2"/>
                <w:sz w:val="24"/>
                <w:szCs w:val="24"/>
                <w:highlight w:val="none"/>
                <w:lang w:eastAsia="zh-CN"/>
              </w:rPr>
              <w:t>；</w:t>
            </w:r>
          </w:p>
          <w:p w14:paraId="35A0325A">
            <w:pPr>
              <w:spacing w:line="240" w:lineRule="auto"/>
              <w:ind w:firstLine="0" w:firstLineChars="0"/>
              <w:jc w:val="left"/>
              <w:rPr>
                <w:rFonts w:hint="eastAsia" w:ascii="Times New Roman" w:hAnsi="Times New Roman" w:cs="Times New Roman"/>
                <w:color w:val="auto"/>
                <w:spacing w:val="-2"/>
                <w:sz w:val="24"/>
                <w:szCs w:val="24"/>
                <w:highlight w:val="none"/>
                <w:lang w:val="en-US" w:eastAsia="zh-CN"/>
              </w:rPr>
            </w:pPr>
            <w:r>
              <w:rPr>
                <w:rFonts w:ascii="Times New Roman" w:hAnsi="Times New Roman" w:cs="Times New Roman"/>
                <w:b/>
                <w:bCs/>
                <w:color w:val="auto"/>
                <w:spacing w:val="-2"/>
                <w:sz w:val="24"/>
                <w:szCs w:val="24"/>
                <w:highlight w:val="none"/>
              </w:rPr>
              <w:t>五标段：</w:t>
            </w:r>
            <w:r>
              <w:rPr>
                <w:rFonts w:hint="eastAsia" w:ascii="Times New Roman" w:hAnsi="Times New Roman" w:eastAsia="仿宋" w:cs="Times New Roman"/>
                <w:color w:val="auto"/>
                <w:spacing w:val="-2"/>
                <w:sz w:val="24"/>
                <w:szCs w:val="24"/>
                <w:highlight w:val="none"/>
                <w:lang w:val="en-US" w:eastAsia="zh-CN"/>
              </w:rPr>
              <w:t>H型钢</w:t>
            </w:r>
            <w:r>
              <w:rPr>
                <w:rFonts w:hint="eastAsia" w:ascii="Times New Roman" w:hAnsi="Times New Roman" w:cs="Times New Roman"/>
                <w:color w:val="auto"/>
                <w:spacing w:val="-2"/>
                <w:sz w:val="24"/>
                <w:szCs w:val="24"/>
                <w:highlight w:val="none"/>
                <w:lang w:val="en-US" w:eastAsia="zh-CN"/>
              </w:rPr>
              <w:t>；</w:t>
            </w:r>
          </w:p>
          <w:p w14:paraId="6BF8FF94">
            <w:pPr>
              <w:spacing w:line="240" w:lineRule="auto"/>
              <w:ind w:firstLine="0" w:firstLineChars="0"/>
              <w:jc w:val="left"/>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CN"/>
              </w:rPr>
              <w:t>六</w:t>
            </w:r>
            <w:r>
              <w:rPr>
                <w:rFonts w:ascii="Times New Roman" w:hAnsi="Times New Roman" w:cs="Times New Roman"/>
                <w:b/>
                <w:bCs/>
                <w:color w:val="auto"/>
                <w:spacing w:val="-2"/>
                <w:sz w:val="24"/>
                <w:szCs w:val="24"/>
                <w:highlight w:val="none"/>
              </w:rPr>
              <w:t>标段：</w:t>
            </w:r>
            <w:r>
              <w:rPr>
                <w:rFonts w:hint="eastAsia" w:ascii="Times New Roman" w:hAnsi="Times New Roman" w:eastAsia="仿宋" w:cs="Times New Roman"/>
                <w:color w:val="auto"/>
                <w:spacing w:val="-2"/>
                <w:sz w:val="24"/>
                <w:szCs w:val="24"/>
                <w:highlight w:val="none"/>
                <w:lang w:val="en-US" w:eastAsia="zh-CN"/>
              </w:rPr>
              <w:t>焊管</w:t>
            </w:r>
            <w:r>
              <w:rPr>
                <w:rFonts w:hint="eastAsia" w:ascii="Times New Roman" w:hAnsi="Times New Roman" w:cs="Times New Roman"/>
                <w:color w:val="auto"/>
                <w:spacing w:val="-2"/>
                <w:sz w:val="24"/>
                <w:szCs w:val="24"/>
                <w:highlight w:val="none"/>
                <w:lang w:val="en-US" w:eastAsia="zh-CN"/>
              </w:rPr>
              <w:t>；</w:t>
            </w:r>
          </w:p>
          <w:p w14:paraId="79B6008A">
            <w:pPr>
              <w:spacing w:line="240" w:lineRule="auto"/>
              <w:ind w:firstLine="0" w:firstLineChars="0"/>
              <w:jc w:val="left"/>
              <w:rPr>
                <w:rFonts w:hint="eastAsia" w:ascii="Times New Roman" w:hAnsi="Times New Roman" w:cs="Times New Roman"/>
                <w:color w:val="auto"/>
                <w:spacing w:val="-2"/>
                <w:sz w:val="24"/>
                <w:szCs w:val="24"/>
                <w:highlight w:val="none"/>
                <w:lang w:val="en-US" w:eastAsia="zh"/>
                <w:woUserID w:val="1"/>
              </w:rPr>
            </w:pPr>
            <w:r>
              <w:rPr>
                <w:rFonts w:hint="eastAsia" w:ascii="Times New Roman" w:hAnsi="Times New Roman" w:cs="Times New Roman"/>
                <w:b/>
                <w:bCs/>
                <w:color w:val="auto"/>
                <w:spacing w:val="-2"/>
                <w:sz w:val="24"/>
                <w:szCs w:val="24"/>
                <w:highlight w:val="none"/>
                <w:lang w:val="en-US" w:eastAsia="zh-CN"/>
              </w:rPr>
              <w:t>七</w:t>
            </w:r>
            <w:r>
              <w:rPr>
                <w:rFonts w:ascii="Times New Roman" w:hAnsi="Times New Roman" w:cs="Times New Roman"/>
                <w:b/>
                <w:bCs/>
                <w:color w:val="auto"/>
                <w:spacing w:val="-2"/>
                <w:sz w:val="24"/>
                <w:szCs w:val="24"/>
                <w:highlight w:val="none"/>
              </w:rPr>
              <w:t>标段：</w:t>
            </w:r>
            <w:r>
              <w:rPr>
                <w:rFonts w:hint="eastAsia" w:ascii="Times New Roman" w:hAnsi="Times New Roman" w:eastAsia="仿宋" w:cs="Times New Roman"/>
                <w:color w:val="auto"/>
                <w:spacing w:val="-2"/>
                <w:sz w:val="24"/>
                <w:szCs w:val="24"/>
                <w:highlight w:val="none"/>
                <w:lang w:val="en-US" w:eastAsia="zh-CN"/>
              </w:rPr>
              <w:t>钢筋</w:t>
            </w:r>
            <w:r>
              <w:rPr>
                <w:rFonts w:hint="eastAsia" w:ascii="Times New Roman" w:hAnsi="Times New Roman" w:cs="Times New Roman"/>
                <w:color w:val="auto"/>
                <w:spacing w:val="-2"/>
                <w:sz w:val="24"/>
                <w:szCs w:val="24"/>
                <w:highlight w:val="none"/>
                <w:lang w:val="en-US" w:eastAsia="zh"/>
                <w:woUserID w:val="1"/>
              </w:rPr>
              <w:t>；</w:t>
            </w:r>
          </w:p>
          <w:p w14:paraId="501B6031">
            <w:pPr>
              <w:spacing w:line="240" w:lineRule="auto"/>
              <w:ind w:firstLine="0" w:firstLineChars="0"/>
              <w:jc w:val="left"/>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
                <w:woUserID w:val="1"/>
              </w:rPr>
              <w:t>八标段：</w:t>
            </w:r>
            <w:r>
              <w:rPr>
                <w:rFonts w:hint="eastAsia" w:ascii="Times New Roman" w:hAnsi="Times New Roman" w:eastAsia="仿宋" w:cs="Times New Roman"/>
                <w:b w:val="0"/>
                <w:bCs w:val="0"/>
                <w:color w:val="auto"/>
                <w:spacing w:val="-2"/>
                <w:sz w:val="24"/>
                <w:szCs w:val="24"/>
                <w:highlight w:val="none"/>
                <w:lang w:val="en-US" w:eastAsia="zh-CN"/>
                <w:woUserID w:val="1"/>
              </w:rPr>
              <w:t>预应力光面钢丝</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4FBE5557">
            <w:pPr>
              <w:pStyle w:val="35"/>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62AEA3A1">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1.</w:t>
            </w:r>
            <w:r>
              <w:rPr>
                <w:rFonts w:ascii="Times New Roman" w:hAnsi="Times New Roman" w:cs="Times New Roman"/>
                <w:color w:val="auto"/>
                <w:spacing w:val="-3"/>
                <w:sz w:val="24"/>
                <w:szCs w:val="24"/>
                <w:highlight w:val="none"/>
              </w:rPr>
              <w:t>应征人为国内生产制造企业</w:t>
            </w:r>
          </w:p>
          <w:p w14:paraId="749D2AC1">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08CAB0C6">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2.</w:t>
            </w:r>
            <w:r>
              <w:rPr>
                <w:rFonts w:ascii="Times New Roman" w:hAnsi="Times New Roman" w:cs="Times New Roman"/>
                <w:color w:val="auto"/>
                <w:spacing w:val="-3"/>
                <w:sz w:val="24"/>
                <w:szCs w:val="24"/>
                <w:highlight w:val="none"/>
              </w:rPr>
              <w:t>应征人为生产制造企业授权的经销商或代理商</w:t>
            </w:r>
          </w:p>
          <w:p w14:paraId="2E16E006">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woUserID w:val="0"/>
              </w:rPr>
              <w:t>须为中华人民共和国境内注册，具有独立法人资格的经销商或代理商；营业执照经营范围须完全覆盖所应征标段主要产品的经营许可范围，具备对应产品的仓储、技术支持及售后服务能力；须随应征文件同步提供所代理</w:t>
            </w:r>
            <w:r>
              <w:rPr>
                <w:rFonts w:hint="default" w:ascii="Times New Roman" w:hAnsi="Times New Roman" w:cs="Times New Roman"/>
                <w:color w:val="auto"/>
                <w:spacing w:val="-3"/>
                <w:sz w:val="24"/>
                <w:szCs w:val="24"/>
                <w:highlight w:val="none"/>
                <w:lang w:val="en-US" w:eastAsia="zh-CN"/>
                <w:woUserID w:val="0"/>
              </w:rPr>
              <w:t>或经销</w:t>
            </w:r>
            <w:r>
              <w:rPr>
                <w:rFonts w:ascii="Times New Roman" w:hAnsi="Times New Roman" w:cs="Times New Roman"/>
                <w:color w:val="auto"/>
                <w:spacing w:val="-3"/>
                <w:sz w:val="24"/>
                <w:szCs w:val="24"/>
                <w:highlight w:val="none"/>
                <w:woUserID w:val="0"/>
              </w:rPr>
              <w:t>主要产品生产制造企业符合本项目要求的全套资质证明材料，确保所代理</w:t>
            </w:r>
            <w:r>
              <w:rPr>
                <w:rFonts w:hint="default" w:ascii="Times New Roman" w:hAnsi="Times New Roman" w:cs="Times New Roman"/>
                <w:color w:val="auto"/>
                <w:spacing w:val="-3"/>
                <w:sz w:val="24"/>
                <w:szCs w:val="24"/>
                <w:highlight w:val="none"/>
                <w:lang w:val="en-US" w:eastAsia="zh-CN"/>
                <w:woUserID w:val="0"/>
              </w:rPr>
              <w:t>或经销</w:t>
            </w:r>
            <w:r>
              <w:rPr>
                <w:rFonts w:ascii="Times New Roman" w:hAnsi="Times New Roman" w:cs="Times New Roman"/>
                <w:color w:val="auto"/>
                <w:spacing w:val="-3"/>
                <w:sz w:val="24"/>
                <w:szCs w:val="24"/>
                <w:highlight w:val="none"/>
                <w:woUserID w:val="0"/>
              </w:rPr>
              <w:t>主要产品的生产制造企业完全满足本征集文件对生产制造企业的全部资格要求</w:t>
            </w:r>
            <w:r>
              <w:rPr>
                <w:rFonts w:ascii="Times New Roman" w:hAnsi="Times New Roman" w:cs="Times New Roman"/>
                <w:color w:val="auto"/>
                <w:spacing w:val="-3"/>
                <w:sz w:val="24"/>
                <w:szCs w:val="24"/>
                <w:highlight w:val="none"/>
              </w:rPr>
              <w:t>。</w:t>
            </w:r>
          </w:p>
          <w:p w14:paraId="15C03D1F">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3.</w:t>
            </w:r>
            <w:r>
              <w:rPr>
                <w:rFonts w:ascii="Times New Roman" w:hAnsi="Times New Roman" w:cs="Times New Roman"/>
                <w:color w:val="auto"/>
                <w:spacing w:val="-3"/>
                <w:sz w:val="24"/>
                <w:szCs w:val="24"/>
                <w:highlight w:val="none"/>
              </w:rPr>
              <w:t>生产资质要求：</w:t>
            </w:r>
            <w:r>
              <w:rPr>
                <w:rFonts w:hint="default" w:ascii="Times New Roman" w:hAnsi="Times New Roman" w:eastAsia="仿宋" w:cs="Times New Roman"/>
                <w:color w:val="auto"/>
                <w:spacing w:val="-13"/>
                <w:kern w:val="0"/>
                <w:sz w:val="24"/>
                <w:szCs w:val="24"/>
                <w:highlight w:val="none"/>
                <w:lang w:val="en-US" w:eastAsia="zh-CN" w:bidi="ar-SA"/>
                <w:woUserID w:val="1"/>
              </w:rPr>
              <w:t>生产制造企业须具备与所应征品类相匹配的生产资质（产品型式检验报告、环保达标证书等）；所申请品类如有国家强制资质要求的，须提供对应有效期内的全国工业产品生产许可证，不得超范围、超有效期使用；经销商或代理商应征的，须同步提供所经销或代理产品生产制造企业的上述资质证明材料</w:t>
            </w:r>
            <w:r>
              <w:rPr>
                <w:rFonts w:ascii="Times New Roman" w:hAnsi="Times New Roman" w:cs="Times New Roman"/>
                <w:color w:val="auto"/>
                <w:spacing w:val="-3"/>
                <w:sz w:val="24"/>
                <w:szCs w:val="24"/>
                <w:highlight w:val="none"/>
              </w:rPr>
              <w:t>。</w:t>
            </w:r>
          </w:p>
          <w:p w14:paraId="2ECE3603">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4.</w:t>
            </w:r>
            <w:r>
              <w:rPr>
                <w:rFonts w:ascii="Times New Roman" w:hAnsi="Times New Roman" w:cs="Times New Roman"/>
                <w:color w:val="auto"/>
                <w:spacing w:val="-3"/>
                <w:sz w:val="24"/>
                <w:szCs w:val="24"/>
                <w:highlight w:val="none"/>
              </w:rPr>
              <w:t>财务要求：</w:t>
            </w:r>
            <w:r>
              <w:rPr>
                <w:rFonts w:hint="eastAsia" w:ascii="Times New Roman" w:hAnsi="Times New Roman" w:cs="Times New Roman"/>
                <w:color w:val="auto"/>
                <w:spacing w:val="-3"/>
                <w:sz w:val="24"/>
                <w:szCs w:val="24"/>
                <w:highlight w:val="none"/>
              </w:rPr>
              <w:t>应征人</w:t>
            </w:r>
            <w:r>
              <w:rPr>
                <w:rFonts w:ascii="Times New Roman" w:hAnsi="Times New Roman" w:cs="Times New Roman"/>
                <w:color w:val="auto"/>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2025年3月31日以后成立的</w:t>
            </w:r>
            <w:r>
              <w:rPr>
                <w:rFonts w:ascii="Times New Roman" w:hAnsi="Times New Roman" w:cs="Times New Roman"/>
                <w:color w:val="auto"/>
                <w:spacing w:val="-3"/>
                <w:sz w:val="24"/>
                <w:szCs w:val="24"/>
                <w:highlight w:val="none"/>
              </w:rPr>
              <w:t>企业不满足本项目应征资格。</w:t>
            </w:r>
          </w:p>
          <w:p w14:paraId="19C79C4A">
            <w:pPr>
              <w:pStyle w:val="30"/>
              <w:tabs>
                <w:tab w:val="left" w:pos="1446"/>
              </w:tabs>
              <w:spacing w:line="240" w:lineRule="auto"/>
              <w:ind w:left="0" w:firstLine="0" w:firstLineChars="0"/>
              <w:jc w:val="left"/>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5.</w:t>
            </w:r>
            <w:r>
              <w:rPr>
                <w:rFonts w:ascii="Times New Roman" w:hAnsi="Times New Roman" w:cs="Times New Roman"/>
                <w:color w:val="auto"/>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pacing w:val="-3"/>
                <w:sz w:val="24"/>
                <w:szCs w:val="24"/>
                <w:highlight w:val="none"/>
              </w:rPr>
              <w:t>吉林省水务集团有限公司</w:t>
            </w:r>
            <w:r>
              <w:rPr>
                <w:rFonts w:ascii="Times New Roman" w:hAnsi="Times New Roman" w:cs="Times New Roman"/>
                <w:color w:val="auto"/>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784047E8">
            <w:pPr>
              <w:pStyle w:val="30"/>
              <w:tabs>
                <w:tab w:val="left" w:pos="1446"/>
              </w:tabs>
              <w:spacing w:line="240" w:lineRule="auto"/>
              <w:ind w:left="0" w:firstLine="0" w:firstLineChars="0"/>
              <w:jc w:val="left"/>
              <w:rPr>
                <w:rFonts w:ascii="Times New Roman" w:hAnsi="Times New Roman" w:cs="Times New Roman"/>
                <w:color w:val="auto"/>
                <w:spacing w:val="-4"/>
                <w:sz w:val="24"/>
                <w:szCs w:val="24"/>
                <w:highlight w:val="none"/>
              </w:rPr>
            </w:pPr>
            <w:r>
              <w:rPr>
                <w:rFonts w:hint="eastAsia" w:ascii="Times New Roman" w:hAnsi="Times New Roman" w:cs="Times New Roman"/>
                <w:color w:val="auto"/>
                <w:spacing w:val="-3"/>
                <w:sz w:val="24"/>
                <w:szCs w:val="24"/>
                <w:highlight w:val="none"/>
                <w:lang w:val="en-US" w:eastAsia="zh-CN"/>
              </w:rPr>
              <w:t>6.</w:t>
            </w:r>
            <w:r>
              <w:rPr>
                <w:rFonts w:ascii="Times New Roman" w:hAnsi="Times New Roman" w:cs="Times New Roman"/>
                <w:color w:val="auto"/>
                <w:spacing w:val="-3"/>
                <w:sz w:val="24"/>
                <w:szCs w:val="24"/>
                <w:highlight w:val="none"/>
              </w:rPr>
              <w:t>履约承诺：</w:t>
            </w:r>
            <w:r>
              <w:rPr>
                <w:rFonts w:ascii="Times New Roman" w:hAnsi="Times New Roman" w:cs="Times New Roman"/>
                <w:color w:val="auto"/>
                <w:spacing w:val="-3"/>
                <w:sz w:val="24"/>
                <w:szCs w:val="24"/>
                <w:highlight w:val="none"/>
                <w:woUserID w:val="0"/>
              </w:rPr>
              <w:t>接受智科公司的动态评价评级与监督；所有应征人均承诺</w:t>
            </w:r>
            <w:r>
              <w:rPr>
                <w:rFonts w:hint="default" w:ascii="Times New Roman" w:hAnsi="Times New Roman" w:cs="Times New Roman"/>
                <w:color w:val="auto"/>
                <w:spacing w:val="-3"/>
                <w:sz w:val="24"/>
                <w:szCs w:val="24"/>
                <w:highlight w:val="none"/>
                <w:lang w:val="en-US" w:eastAsia="zh-CN"/>
                <w:woUserID w:val="0"/>
              </w:rPr>
              <w:t>无论何时均</w:t>
            </w:r>
            <w:r>
              <w:rPr>
                <w:rFonts w:ascii="Times New Roman" w:hAnsi="Times New Roman" w:cs="Times New Roman"/>
                <w:color w:val="auto"/>
                <w:spacing w:val="-3"/>
                <w:sz w:val="24"/>
                <w:szCs w:val="24"/>
                <w:highlight w:val="none"/>
                <w:woUserID w:val="0"/>
              </w:rPr>
              <w:t>不与其他供应商串通报价，不损害征集人利益，</w:t>
            </w:r>
            <w:r>
              <w:rPr>
                <w:rFonts w:hint="default" w:ascii="Times New Roman" w:hAnsi="Times New Roman" w:cs="Times New Roman"/>
                <w:color w:val="auto"/>
                <w:spacing w:val="-3"/>
                <w:sz w:val="24"/>
                <w:szCs w:val="24"/>
                <w:highlight w:val="none"/>
                <w:lang w:val="en-US" w:eastAsia="zh-CN"/>
                <w:woUserID w:val="0"/>
              </w:rPr>
              <w:t>无条件</w:t>
            </w:r>
            <w:r>
              <w:rPr>
                <w:rFonts w:ascii="Times New Roman" w:hAnsi="Times New Roman" w:cs="Times New Roman"/>
                <w:color w:val="auto"/>
                <w:spacing w:val="-3"/>
                <w:sz w:val="24"/>
                <w:szCs w:val="24"/>
                <w:highlight w:val="none"/>
                <w:woUserID w:val="0"/>
              </w:rPr>
              <w:t>接受智科公司对其履约情况的全程监督。所有应征人均承诺，在框架合作期内针对应征产品，为智科公司的市场开发、产品销售、技术研发、售后服务等经营活动提供支持配合</w:t>
            </w:r>
            <w:r>
              <w:rPr>
                <w:rFonts w:ascii="Times New Roman" w:hAnsi="Times New Roman" w:cs="Times New Roman"/>
                <w:color w:val="auto"/>
                <w:spacing w:val="-3"/>
                <w:sz w:val="24"/>
                <w:szCs w:val="24"/>
                <w:highlight w:val="none"/>
              </w:rPr>
              <w:t>。</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5DB56FD6">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4905404">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FF3C6CF">
            <w:pPr>
              <w:pStyle w:val="35"/>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r>
              <w:rPr>
                <w:rFonts w:hint="eastAsia" w:ascii="Times New Roman" w:hAnsi="Times New Roman" w:eastAsia="仿宋" w:cs="Times New Roman"/>
                <w:color w:val="auto"/>
                <w:spacing w:val="-2"/>
                <w:sz w:val="24"/>
                <w:szCs w:val="24"/>
                <w:highlight w:val="none"/>
                <w:lang w:eastAsia="zh"/>
                <w:woUserID w:val="2"/>
              </w:rPr>
              <w:t>/</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7018D4BE">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6AA9E7D7">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w:t>
            </w:r>
            <w:r>
              <w:rPr>
                <w:rFonts w:ascii="Times New Roman" w:hAnsi="Times New Roman" w:cs="Times New Roman"/>
                <w:color w:val="auto"/>
                <w:spacing w:val="-3"/>
                <w:sz w:val="24"/>
                <w:szCs w:val="24"/>
                <w:highlight w:val="none"/>
              </w:rPr>
              <w:t>与征集人存在利害关系且可能影响征集公正性；</w:t>
            </w:r>
          </w:p>
          <w:p w14:paraId="78EBB3B1">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2.</w:t>
            </w:r>
            <w:r>
              <w:rPr>
                <w:rFonts w:ascii="Times New Roman" w:hAnsi="Times New Roman" w:cs="Times New Roman"/>
                <w:color w:val="auto"/>
                <w:spacing w:val="-3"/>
                <w:sz w:val="24"/>
                <w:szCs w:val="24"/>
                <w:highlight w:val="none"/>
              </w:rPr>
              <w:t>与本征集项目的其他应征人为同一个单位负责人；</w:t>
            </w:r>
          </w:p>
          <w:p w14:paraId="52E2325F">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3.</w:t>
            </w:r>
            <w:r>
              <w:rPr>
                <w:rFonts w:ascii="Times New Roman" w:hAnsi="Times New Roman" w:cs="Times New Roman"/>
                <w:color w:val="auto"/>
                <w:spacing w:val="-3"/>
                <w:sz w:val="24"/>
                <w:szCs w:val="24"/>
                <w:highlight w:val="none"/>
              </w:rPr>
              <w:t>与本征集项目的其他应征人存在控股、管理关系；</w:t>
            </w:r>
          </w:p>
          <w:p w14:paraId="3BA75176">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4.</w:t>
            </w:r>
            <w:r>
              <w:rPr>
                <w:rFonts w:ascii="Times New Roman" w:hAnsi="Times New Roman" w:cs="Times New Roman"/>
                <w:color w:val="auto"/>
                <w:spacing w:val="-3"/>
                <w:sz w:val="24"/>
                <w:szCs w:val="24"/>
                <w:highlight w:val="none"/>
              </w:rPr>
              <w:t>为本征集项目提供过设计、编制技术规范和其他文件的咨询服务；</w:t>
            </w:r>
          </w:p>
          <w:p w14:paraId="7F54E939">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5.</w:t>
            </w:r>
            <w:r>
              <w:rPr>
                <w:rFonts w:ascii="Times New Roman" w:hAnsi="Times New Roman" w:cs="Times New Roman"/>
                <w:color w:val="auto"/>
                <w:spacing w:val="-3"/>
                <w:sz w:val="24"/>
                <w:szCs w:val="24"/>
                <w:highlight w:val="none"/>
              </w:rPr>
              <w:t>被依法暂停或者取消应征资格；</w:t>
            </w:r>
          </w:p>
          <w:p w14:paraId="7FBA58FF">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6.</w:t>
            </w:r>
            <w:r>
              <w:rPr>
                <w:rFonts w:ascii="Times New Roman" w:hAnsi="Times New Roman" w:cs="Times New Roman"/>
                <w:color w:val="auto"/>
                <w:spacing w:val="-3"/>
                <w:sz w:val="24"/>
                <w:szCs w:val="24"/>
                <w:highlight w:val="none"/>
              </w:rPr>
              <w:t>被责令停产停业、暂扣或者吊销许可证、暂扣或者吊销执照；</w:t>
            </w:r>
          </w:p>
          <w:p w14:paraId="2AF51F55">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7.</w:t>
            </w:r>
            <w:r>
              <w:rPr>
                <w:rFonts w:ascii="Times New Roman" w:hAnsi="Times New Roman" w:cs="Times New Roman"/>
                <w:color w:val="auto"/>
                <w:spacing w:val="-3"/>
                <w:sz w:val="24"/>
                <w:szCs w:val="24"/>
                <w:highlight w:val="none"/>
              </w:rPr>
              <w:t>进入清算程序，或被宣告破产，或其他丧失履约能力的情形；</w:t>
            </w:r>
          </w:p>
          <w:p w14:paraId="3923D1B1">
            <w:pPr>
              <w:pStyle w:val="30"/>
              <w:tabs>
                <w:tab w:val="left" w:pos="1455"/>
              </w:tabs>
              <w:spacing w:line="240" w:lineRule="auto"/>
              <w:ind w:left="0" w:firstLine="0" w:firstLineChars="0"/>
              <w:jc w:val="left"/>
              <w:rPr>
                <w:rFonts w:hint="eastAsia" w:ascii="Times New Roman" w:hAnsi="Times New Roman" w:eastAsia="仿宋" w:cs="Times New Roman"/>
                <w:color w:val="auto"/>
                <w:spacing w:val="-3"/>
                <w:sz w:val="24"/>
                <w:szCs w:val="24"/>
                <w:highlight w:val="none"/>
                <w:lang w:eastAsia="zh-CN"/>
              </w:rPr>
            </w:pPr>
            <w:r>
              <w:rPr>
                <w:rFonts w:hint="eastAsia" w:ascii="Times New Roman" w:hAnsi="Times New Roman" w:cs="Times New Roman"/>
                <w:color w:val="auto"/>
                <w:spacing w:val="-2"/>
                <w:sz w:val="24"/>
                <w:szCs w:val="24"/>
                <w:highlight w:val="none"/>
              </w:rPr>
              <w:t>8.</w:t>
            </w:r>
            <w:r>
              <w:rPr>
                <w:rFonts w:ascii="Times New Roman" w:hAnsi="Times New Roman" w:cs="Times New Roman"/>
                <w:color w:val="auto"/>
                <w:spacing w:val="-2"/>
                <w:sz w:val="24"/>
                <w:szCs w:val="24"/>
                <w:highlight w:val="none"/>
              </w:rPr>
              <w:t>在最近三年内发生重大产品质量问题</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hint="eastAsia" w:ascii="Times New Roman" w:hAnsi="Times New Roman" w:cs="Times New Roman"/>
                <w:color w:val="auto"/>
                <w:spacing w:val="-3"/>
                <w:sz w:val="24"/>
                <w:szCs w:val="24"/>
                <w:highlight w:val="none"/>
                <w:lang w:eastAsia="zh-CN"/>
              </w:rPr>
              <w:t>）；</w:t>
            </w:r>
          </w:p>
          <w:p w14:paraId="0E646F52">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3CC7ED0F">
            <w:pPr>
              <w:pStyle w:val="30"/>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pacing w:val="-3"/>
                <w:sz w:val="24"/>
                <w:szCs w:val="24"/>
                <w:highlight w:val="none"/>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13301C6B">
            <w:pPr>
              <w:pStyle w:val="30"/>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hint="eastAsia" w:ascii="Times New Roman" w:hAnsi="Times New Roman" w:cs="Times New Roman"/>
                <w:color w:val="auto"/>
                <w:spacing w:val="-3"/>
                <w:sz w:val="24"/>
                <w:szCs w:val="24"/>
                <w:highlight w:val="none"/>
              </w:rPr>
              <w:t>11.</w:t>
            </w:r>
            <w:r>
              <w:rPr>
                <w:rFonts w:ascii="Times New Roman" w:hAnsi="Times New Roman" w:cs="Times New Roman"/>
                <w:color w:val="auto"/>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7063D17C">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4068853F">
            <w:pPr>
              <w:pStyle w:val="35"/>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04CC9DD4">
            <w:pPr>
              <w:pStyle w:val="35"/>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38CF7C9F">
            <w:pPr>
              <w:pStyle w:val="35"/>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783C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 w:hRule="atLeast"/>
          <w:jc w:val="center"/>
        </w:trPr>
        <w:tc>
          <w:tcPr>
            <w:tcW w:w="1168" w:type="dxa"/>
            <w:tcBorders>
              <w:bottom w:val="single" w:color="auto" w:sz="4" w:space="0"/>
            </w:tcBorders>
            <w:vAlign w:val="center"/>
          </w:tcPr>
          <w:p w14:paraId="367C5BE9">
            <w:pPr>
              <w:spacing w:line="240" w:lineRule="auto"/>
              <w:ind w:firstLine="0" w:firstLineChars="0"/>
              <w:jc w:val="center"/>
              <w:rPr>
                <w:rFonts w:ascii="Times New Roman" w:hAnsi="Times New Roman" w:cs="Times New Roman"/>
                <w:color w:val="auto"/>
                <w:spacing w:val="-5"/>
                <w:sz w:val="24"/>
                <w:szCs w:val="24"/>
                <w:highlight w:val="none"/>
              </w:rPr>
            </w:pPr>
            <w:r>
              <w:rPr>
                <w:rFonts w:hint="eastAsia" w:ascii="Times New Roman" w:hAnsi="Times New Roman" w:cs="Times New Roman"/>
                <w:color w:val="auto"/>
                <w:spacing w:val="-5"/>
                <w:sz w:val="24"/>
                <w:szCs w:val="24"/>
                <w:highlight w:val="none"/>
              </w:rPr>
              <w:t>3.2.4</w:t>
            </w:r>
          </w:p>
        </w:tc>
        <w:tc>
          <w:tcPr>
            <w:tcW w:w="1895" w:type="dxa"/>
            <w:tcBorders>
              <w:bottom w:val="single" w:color="auto" w:sz="4" w:space="0"/>
            </w:tcBorders>
            <w:vAlign w:val="center"/>
          </w:tcPr>
          <w:p w14:paraId="5BDED5E1">
            <w:pPr>
              <w:pStyle w:val="35"/>
              <w:spacing w:line="240" w:lineRule="auto"/>
              <w:ind w:firstLine="0" w:firstLineChars="0"/>
              <w:jc w:val="center"/>
              <w:rPr>
                <w:rFonts w:ascii="Times New Roman" w:hAnsi="Times New Roman" w:eastAsia="仿宋" w:cs="Times New Roman"/>
                <w:color w:val="auto"/>
                <w:spacing w:val="-2"/>
                <w:sz w:val="24"/>
                <w:szCs w:val="24"/>
                <w:highlight w:val="none"/>
              </w:rPr>
            </w:pPr>
            <w:r>
              <w:rPr>
                <w:rFonts w:hint="eastAsia" w:ascii="Times New Roman" w:hAnsi="Times New Roman" w:eastAsia="仿宋" w:cs="Times New Roman"/>
                <w:color w:val="auto"/>
                <w:spacing w:val="-2"/>
                <w:sz w:val="24"/>
                <w:szCs w:val="24"/>
                <w:highlight w:val="none"/>
              </w:rPr>
              <w:t>最高限价</w:t>
            </w:r>
          </w:p>
        </w:tc>
        <w:tc>
          <w:tcPr>
            <w:tcW w:w="6264" w:type="dxa"/>
            <w:tcBorders>
              <w:bottom w:val="single" w:color="auto" w:sz="4" w:space="0"/>
            </w:tcBorders>
            <w:vAlign w:val="center"/>
          </w:tcPr>
          <w:p w14:paraId="5CEAFB1B">
            <w:pPr>
              <w:pStyle w:val="35"/>
              <w:spacing w:line="240" w:lineRule="auto"/>
              <w:ind w:firstLine="0" w:firstLineChars="0"/>
              <w:jc w:val="left"/>
              <w:rPr>
                <w:rFonts w:ascii="Times New Roman" w:hAnsi="Times New Roman" w:eastAsia="仿宋" w:cs="Times New Roman"/>
                <w:color w:val="auto"/>
                <w:spacing w:val="-4"/>
                <w:sz w:val="24"/>
                <w:szCs w:val="24"/>
                <w:highlight w:val="none"/>
                <w:lang w:eastAsia="zh-CN"/>
              </w:rPr>
            </w:pPr>
            <w:r>
              <w:rPr>
                <w:rFonts w:hint="eastAsia" w:ascii="Times New Roman" w:hAnsi="Times New Roman" w:eastAsia="仿宋" w:cs="Times New Roman"/>
                <w:color w:val="auto"/>
                <w:spacing w:val="-4"/>
                <w:sz w:val="24"/>
                <w:szCs w:val="24"/>
                <w:highlight w:val="none"/>
                <w:lang w:eastAsia="zh-CN"/>
              </w:rPr>
              <w:t>☑无</w:t>
            </w:r>
          </w:p>
          <w:p w14:paraId="2B605F7A">
            <w:pPr>
              <w:pStyle w:val="35"/>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eastAsia="仿宋" w:cs="Times New Roman"/>
                <w:color w:val="auto"/>
                <w:spacing w:val="-4"/>
                <w:sz w:val="24"/>
                <w:szCs w:val="24"/>
                <w:highlight w:val="none"/>
                <w:lang w:eastAsia="zh-CN"/>
              </w:rPr>
              <w:t>□有</w:t>
            </w:r>
          </w:p>
        </w:tc>
      </w:tr>
      <w:tr w14:paraId="062B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jc w:val="center"/>
        </w:trPr>
        <w:tc>
          <w:tcPr>
            <w:tcW w:w="1168" w:type="dxa"/>
            <w:tcBorders>
              <w:top w:val="single" w:color="auto" w:sz="4" w:space="0"/>
            </w:tcBorders>
            <w:shd w:val="clear" w:color="auto" w:fill="auto"/>
            <w:vAlign w:val="center"/>
          </w:tcPr>
          <w:p w14:paraId="5FF02096">
            <w:pPr>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cs="Times New Roman"/>
                <w:color w:val="auto"/>
                <w:spacing w:val="-1"/>
                <w:sz w:val="24"/>
                <w:szCs w:val="24"/>
                <w:highlight w:val="none"/>
              </w:rPr>
              <w:t>3.3.1</w:t>
            </w:r>
          </w:p>
        </w:tc>
        <w:tc>
          <w:tcPr>
            <w:tcW w:w="1895" w:type="dxa"/>
            <w:tcBorders>
              <w:top w:val="single" w:color="auto" w:sz="4" w:space="0"/>
            </w:tcBorders>
            <w:shd w:val="clear" w:color="auto" w:fill="auto"/>
            <w:vAlign w:val="center"/>
          </w:tcPr>
          <w:p w14:paraId="1BA8FB24">
            <w:pPr>
              <w:pStyle w:val="35"/>
              <w:spacing w:line="240" w:lineRule="auto"/>
              <w:ind w:firstLine="0" w:firstLineChars="0"/>
              <w:jc w:val="center"/>
              <w:rPr>
                <w:rFonts w:ascii="Times New Roman" w:hAnsi="Times New Roman" w:eastAsia="仿宋" w:cs="Times New Roman"/>
                <w:color w:val="auto"/>
                <w:spacing w:val="-1"/>
                <w:sz w:val="24"/>
                <w:szCs w:val="24"/>
                <w:highlight w:val="none"/>
                <w:lang w:val="en-US" w:eastAsia="zh-CN" w:bidi="ar-SA"/>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tcBorders>
              <w:top w:val="single" w:color="auto" w:sz="4" w:space="0"/>
            </w:tcBorders>
            <w:shd w:val="clear" w:color="auto" w:fill="auto"/>
            <w:vAlign w:val="center"/>
          </w:tcPr>
          <w:p w14:paraId="4C022E9E">
            <w:pPr>
              <w:spacing w:line="240" w:lineRule="auto"/>
              <w:ind w:firstLine="0" w:firstLineChars="0"/>
              <w:jc w:val="left"/>
              <w:rPr>
                <w:rFonts w:ascii="Times New Roman" w:hAnsi="Times New Roman" w:eastAsia="仿宋" w:cs="Times New Roman"/>
                <w:color w:val="auto"/>
                <w:sz w:val="24"/>
                <w:szCs w:val="24"/>
                <w:highlight w:val="none"/>
                <w:lang w:val="en-US" w:eastAsia="zh-CN" w:bidi="ar-SA"/>
              </w:rPr>
            </w:pPr>
            <w:r>
              <w:rPr>
                <w:rFonts w:ascii="Times New Roman" w:hAnsi="Times New Roman" w:cs="Times New Roman"/>
                <w:color w:val="auto"/>
                <w:sz w:val="24"/>
                <w:szCs w:val="24"/>
                <w:highlight w:val="none"/>
              </w:rPr>
              <w:t>自应征截止之日起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8" w:type="dxa"/>
            <w:vAlign w:val="center"/>
          </w:tcPr>
          <w:p w14:paraId="3F7E43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CD16927">
            <w:pPr>
              <w:pStyle w:val="30"/>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2025年3月31日以后成立的</w:t>
            </w:r>
            <w:r>
              <w:rPr>
                <w:rFonts w:ascii="Times New Roman" w:hAnsi="Times New Roman" w:cs="Times New Roman"/>
                <w:color w:val="auto"/>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4D571EF0">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0"/>
              <w:tabs>
                <w:tab w:val="left" w:pos="1455"/>
              </w:tabs>
              <w:spacing w:line="240" w:lineRule="auto"/>
              <w:ind w:left="0" w:firstLine="0" w:firstLineChars="0"/>
              <w:jc w:val="left"/>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34"/>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61ADE324">
            <w:pPr>
              <w:pStyle w:val="34"/>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34"/>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纸质版：</w:t>
            </w:r>
            <w:r>
              <w:rPr>
                <w:rFonts w:ascii="Times New Roman" w:hAnsi="Times New Roman" w:cs="Times New Roman"/>
                <w:color w:val="auto"/>
                <w:kern w:val="15"/>
                <w:sz w:val="24"/>
                <w:szCs w:val="24"/>
                <w:highlight w:val="none"/>
              </w:rPr>
              <w:t>/</w:t>
            </w:r>
            <w:r>
              <w:rPr>
                <w:rFonts w:ascii="Times New Roman" w:hAnsi="Times New Roman" w:cs="Times New Roman"/>
                <w:color w:val="auto"/>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lang w:val="zh-CN"/>
              </w:rPr>
              <w:t>电子版：</w:t>
            </w:r>
            <w:r>
              <w:rPr>
                <w:rFonts w:ascii="Times New Roman" w:hAnsi="Times New Roman" w:cs="Times New Roman"/>
                <w:color w:val="auto"/>
                <w:kern w:val="15"/>
                <w:sz w:val="24"/>
                <w:szCs w:val="24"/>
                <w:highlight w:val="none"/>
              </w:rPr>
              <w:t>邮件</w:t>
            </w:r>
            <w:r>
              <w:rPr>
                <w:rFonts w:ascii="Times New Roman" w:hAnsi="Times New Roman" w:cs="Times New Roman"/>
                <w:color w:val="auto"/>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02B47E1A">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p>
          <w:p w14:paraId="4905DB19">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p>
          <w:p w14:paraId="00B333F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w:t>
            </w:r>
            <w:r>
              <w:rPr>
                <w:rFonts w:ascii="Times New Roman" w:hAnsi="Times New Roman" w:cs="Times New Roman"/>
                <w:b/>
                <w:bCs/>
                <w:color w:val="auto"/>
                <w:kern w:val="15"/>
                <w:sz w:val="24"/>
                <w:szCs w:val="24"/>
                <w:highlight w:val="none"/>
                <w:lang w:val="zh-CN"/>
              </w:rPr>
              <w:t>盖章和签字（盖章不能代替签字）</w:t>
            </w:r>
            <w:r>
              <w:rPr>
                <w:rFonts w:ascii="Times New Roman" w:hAnsi="Times New Roman" w:cs="Times New Roman"/>
                <w:color w:val="auto"/>
                <w:kern w:val="15"/>
                <w:sz w:val="24"/>
                <w:szCs w:val="24"/>
                <w:highlight w:val="none"/>
                <w:lang w:val="zh-CN"/>
              </w:rPr>
              <w:t>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5B5FDF64">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2026年04月12日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25919737">
            <w:pPr>
              <w:pStyle w:val="35"/>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2026年04月12日</w:t>
            </w:r>
            <w:r>
              <w:rPr>
                <w:rFonts w:hint="eastAsia" w:ascii="Times New Roman" w:hAnsi="Times New Roman" w:cs="Times New Roman"/>
                <w:color w:val="auto"/>
                <w:kern w:val="15"/>
                <w:sz w:val="24"/>
                <w:szCs w:val="24"/>
                <w:highlight w:val="none"/>
                <w:lang w:eastAsia="zh"/>
                <w:woUserID w:val="2"/>
              </w:rPr>
              <w:t>0</w:t>
            </w:r>
            <w:r>
              <w:rPr>
                <w:rFonts w:ascii="Times New Roman" w:hAnsi="Times New Roman" w:cs="Times New Roman"/>
                <w:color w:val="auto"/>
                <w:kern w:val="15"/>
                <w:sz w:val="24"/>
                <w:szCs w:val="24"/>
                <w:highlight w:val="none"/>
              </w:rPr>
              <w:t>9时00分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4CF187DA">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68F58B3D">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2EEB8338">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1C15CFF1">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0BD706CD">
            <w:pPr>
              <w:pStyle w:val="34"/>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3.征集文件接收邮箱实行双人双密码管理，由2位征集人共同开启</w:t>
            </w:r>
            <w:r>
              <w:rPr>
                <w:rFonts w:hint="eastAsia" w:ascii="Times New Roman" w:hAnsi="Times New Roman" w:cs="Times New Roman"/>
                <w:color w:val="auto"/>
                <w:kern w:val="15"/>
                <w:sz w:val="24"/>
                <w:szCs w:val="24"/>
                <w:highlight w:val="none"/>
                <w:lang w:eastAsia="zh-CN"/>
              </w:rPr>
              <w:t>；</w:t>
            </w:r>
          </w:p>
          <w:p w14:paraId="532CAD6E">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74062F52">
            <w:pPr>
              <w:pStyle w:val="34"/>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0C60B318">
            <w:pPr>
              <w:pStyle w:val="34"/>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34EC5EE5">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6B014C88">
            <w:pPr>
              <w:pStyle w:val="34"/>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CN"/>
              </w:rPr>
              <w:t>。</w:t>
            </w:r>
          </w:p>
          <w:p w14:paraId="2BE1F957">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172742DE">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0F26CB6F">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5E57177F">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6DD312E7">
            <w:pPr>
              <w:pStyle w:val="35"/>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55890E58">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34"/>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3AFD7246">
            <w:pPr>
              <w:pStyle w:val="35"/>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35290A64">
            <w:pPr>
              <w:pStyle w:val="34"/>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02807613">
            <w:pPr>
              <w:pStyle w:val="34"/>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14CC10B4">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84AA0C5">
      <w:pPr>
        <w:pStyle w:val="4"/>
        <w:numPr>
          <w:ilvl w:val="0"/>
          <w:numId w:val="2"/>
        </w:numPr>
        <w:ind w:firstLine="0" w:firstLineChars="0"/>
        <w:jc w:val="center"/>
        <w:rPr>
          <w:rFonts w:hint="default"/>
          <w:color w:val="auto"/>
          <w:highlight w:val="none"/>
        </w:rPr>
      </w:pPr>
      <w:bookmarkStart w:id="24" w:name="_Toc26509"/>
      <w:bookmarkStart w:id="25" w:name="_Toc13617"/>
      <w:bookmarkStart w:id="26" w:name="_Toc24326"/>
      <w:r>
        <w:rPr>
          <w:rFonts w:hint="default"/>
          <w:color w:val="auto"/>
          <w:highlight w:val="none"/>
        </w:rPr>
        <w:t>公开征集评审办法</w:t>
      </w:r>
      <w:bookmarkEnd w:id="24"/>
      <w:bookmarkEnd w:id="25"/>
      <w:bookmarkEnd w:id="26"/>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33" w:type="dxa"/>
            <w:gridSpan w:val="2"/>
            <w:vAlign w:val="center"/>
          </w:tcPr>
          <w:p w14:paraId="720674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4" w:type="dxa"/>
            <w:vAlign w:val="center"/>
          </w:tcPr>
          <w:p w14:paraId="7C9D9E1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2" w:type="dxa"/>
            <w:vAlign w:val="center"/>
          </w:tcPr>
          <w:p w14:paraId="45C77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3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7" w:type="dxa"/>
            <w:vAlign w:val="center"/>
          </w:tcPr>
          <w:p w14:paraId="2BC798CE">
            <w:pPr>
              <w:pStyle w:val="34"/>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4" w:type="dxa"/>
            <w:vAlign w:val="center"/>
          </w:tcPr>
          <w:p w14:paraId="233DE0DE">
            <w:pPr>
              <w:pStyle w:val="3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2" w:type="dxa"/>
            <w:vAlign w:val="center"/>
          </w:tcPr>
          <w:p w14:paraId="17E86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A2FF6C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2D1AFC3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F49E41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restart"/>
            <w:vAlign w:val="center"/>
          </w:tcPr>
          <w:p w14:paraId="6432B89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7" w:type="dxa"/>
            <w:vMerge w:val="restart"/>
            <w:vAlign w:val="center"/>
          </w:tcPr>
          <w:p w14:paraId="08E1A7B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4" w:type="dxa"/>
            <w:vAlign w:val="center"/>
          </w:tcPr>
          <w:p w14:paraId="53EB1B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val="en-US" w:eastAsia="zh-CN"/>
              </w:rPr>
              <w:t>应征</w:t>
            </w:r>
            <w:r>
              <w:rPr>
                <w:rFonts w:hint="default" w:ascii="Times New Roman" w:hAnsi="Times New Roman" w:cs="Times New Roman"/>
                <w:color w:val="auto"/>
                <w:spacing w:val="-2"/>
                <w:sz w:val="24"/>
                <w:szCs w:val="24"/>
                <w:highlight w:val="none"/>
              </w:rPr>
              <w:t>人名称</w:t>
            </w:r>
          </w:p>
        </w:tc>
        <w:tc>
          <w:tcPr>
            <w:tcW w:w="5382" w:type="dxa"/>
            <w:vAlign w:val="center"/>
          </w:tcPr>
          <w:p w14:paraId="7D9559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6" w:type="dxa"/>
            <w:vMerge w:val="continue"/>
            <w:vAlign w:val="center"/>
          </w:tcPr>
          <w:p w14:paraId="5552206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4AB186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1790247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应征资料签字盖章</w:t>
            </w:r>
          </w:p>
        </w:tc>
        <w:tc>
          <w:tcPr>
            <w:tcW w:w="5382" w:type="dxa"/>
            <w:vAlign w:val="center"/>
          </w:tcPr>
          <w:p w14:paraId="0FD3514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2ABCB0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3BC36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0694E4E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2" w:type="dxa"/>
            <w:vAlign w:val="center"/>
          </w:tcPr>
          <w:p w14:paraId="191DC5C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006" w:type="dxa"/>
            <w:vMerge w:val="restart"/>
            <w:vAlign w:val="center"/>
          </w:tcPr>
          <w:p w14:paraId="087EA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7" w:type="dxa"/>
            <w:vMerge w:val="restart"/>
            <w:vAlign w:val="center"/>
          </w:tcPr>
          <w:p w14:paraId="7EDA1B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4" w:type="dxa"/>
            <w:vAlign w:val="center"/>
          </w:tcPr>
          <w:p w14:paraId="106AFE5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2" w:type="dxa"/>
            <w:vAlign w:val="center"/>
          </w:tcPr>
          <w:p w14:paraId="73AB42F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6" w:type="dxa"/>
            <w:vMerge w:val="continue"/>
            <w:vAlign w:val="center"/>
          </w:tcPr>
          <w:p w14:paraId="476E18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65A36C0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4973A9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2" w:type="dxa"/>
            <w:vAlign w:val="center"/>
          </w:tcPr>
          <w:p w14:paraId="752FCC6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法定代表人本人办理申请的，须提供法定代表人身份证明书及法定代表人身份证正反面扫描件；</w:t>
            </w:r>
          </w:p>
          <w:p w14:paraId="45C10C9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委派授权委托人办理申请的，须提供法定代表人身份证明书、法定代表人签字盖章的《授权委托书》、被授权人身份证正反面扫描件；授权委托书</w:t>
            </w:r>
            <w:r>
              <w:rPr>
                <w:rFonts w:hint="default" w:ascii="Times New Roman" w:hAnsi="Times New Roman" w:cs="Times New Roman"/>
                <w:b/>
                <w:bCs/>
                <w:color w:val="auto"/>
                <w:spacing w:val="-2"/>
                <w:sz w:val="24"/>
                <w:szCs w:val="24"/>
                <w:highlight w:val="none"/>
              </w:rPr>
              <w:t>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06" w:type="dxa"/>
            <w:vMerge w:val="continue"/>
            <w:vAlign w:val="center"/>
          </w:tcPr>
          <w:p w14:paraId="214973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9CF26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AF24A0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2" w:type="dxa"/>
            <w:vAlign w:val="center"/>
          </w:tcPr>
          <w:p w14:paraId="63825381">
            <w:pPr>
              <w:pStyle w:val="30"/>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2025年3月31日以后成立的</w:t>
            </w:r>
            <w:r>
              <w:rPr>
                <w:rFonts w:hint="default" w:ascii="Times New Roman" w:hAnsi="Times New Roman" w:cs="Times New Roman"/>
                <w:color w:val="auto"/>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69CC1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16C8F7D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vAlign w:val="center"/>
          </w:tcPr>
          <w:p w14:paraId="36D8E3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2" w:type="dxa"/>
            <w:vAlign w:val="center"/>
          </w:tcPr>
          <w:p w14:paraId="3993CB0C">
            <w:pPr>
              <w:keepNext w:val="0"/>
              <w:keepLines w:val="0"/>
              <w:numPr>
                <w:ilvl w:val="0"/>
                <w:numId w:val="3"/>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3.</w:t>
            </w:r>
            <w:r>
              <w:rPr>
                <w:rFonts w:hint="default" w:ascii="Times New Roman" w:hAnsi="Times New Roman" w:cs="Times New Roman"/>
                <w:color w:val="auto"/>
                <w:spacing w:val="-2"/>
                <w:sz w:val="24"/>
                <w:szCs w:val="24"/>
                <w:highlight w:val="none"/>
              </w:rPr>
              <w:t>提供近1个月内的中国裁判文书网（https://wenshu.court.gov.cn/）查询截图，须完整显示：无重大违法违规记录；</w:t>
            </w:r>
          </w:p>
          <w:p w14:paraId="62D1A8C0">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4.</w:t>
            </w:r>
            <w:r>
              <w:rPr>
                <w:rFonts w:hint="default" w:ascii="Times New Roman" w:hAnsi="Times New Roman" w:cs="Times New Roman"/>
                <w:color w:val="auto"/>
                <w:spacing w:val="-2"/>
                <w:sz w:val="24"/>
                <w:szCs w:val="24"/>
                <w:highlight w:val="none"/>
              </w:rPr>
              <w:t>提供申请单位盖章、法定代表人签字的书面承诺函，承诺：①未被</w:t>
            </w:r>
            <w:r>
              <w:rPr>
                <w:rFonts w:hint="eastAsia" w:ascii="Times New Roman" w:hAnsi="Times New Roman" w:cs="Times New Roman"/>
                <w:color w:val="auto"/>
                <w:spacing w:val="-2"/>
                <w:sz w:val="24"/>
                <w:szCs w:val="24"/>
                <w:highlight w:val="none"/>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601F0A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21F22D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62CF96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2" w:type="dxa"/>
            <w:shd w:val="clear" w:color="auto" w:fill="auto"/>
            <w:vAlign w:val="center"/>
          </w:tcPr>
          <w:p w14:paraId="50D7071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1.</w:t>
            </w:r>
            <w:r>
              <w:rPr>
                <w:rFonts w:hint="default" w:ascii="Times New Roman" w:hAnsi="Times New Roman" w:cs="Times New Roman"/>
                <w:color w:val="auto"/>
                <w:spacing w:val="-2"/>
                <w:sz w:val="24"/>
                <w:szCs w:val="24"/>
                <w:highlight w:val="none"/>
              </w:rPr>
              <w:t>提供应征产品合格证明；</w:t>
            </w:r>
          </w:p>
          <w:p w14:paraId="6438A25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2.</w:t>
            </w:r>
            <w:r>
              <w:rPr>
                <w:rFonts w:hint="default" w:ascii="Times New Roman" w:hAnsi="Times New Roman" w:cs="Times New Roman"/>
                <w:color w:val="auto"/>
                <w:spacing w:val="-2"/>
                <w:sz w:val="24"/>
                <w:szCs w:val="24"/>
                <w:highlight w:val="none"/>
              </w:rPr>
              <w:t>提供应征产品近三年内带有CMA或CNAS标志的产品质量检测报告</w:t>
            </w:r>
            <w:r>
              <w:rPr>
                <w:rFonts w:hint="eastAsia" w:ascii="Times New Roman" w:hAnsi="Times New Roman" w:cs="Times New Roman"/>
                <w:color w:val="auto"/>
                <w:spacing w:val="-2"/>
                <w:sz w:val="24"/>
                <w:szCs w:val="24"/>
                <w:highlight w:val="none"/>
              </w:rPr>
              <w:t>。</w:t>
            </w:r>
          </w:p>
          <w:p w14:paraId="443D8538">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3.一标段质量标准符合</w:t>
            </w:r>
            <w:r>
              <w:rPr>
                <w:rFonts w:hint="default" w:ascii="Times New Roman" w:hAnsi="Times New Roman" w:cs="Times New Roman"/>
                <w:color w:val="auto"/>
                <w:spacing w:val="-2"/>
                <w:sz w:val="24"/>
                <w:szCs w:val="24"/>
                <w:highlight w:val="none"/>
              </w:rPr>
              <w:t>GB/T</w:t>
            </w:r>
            <w:r>
              <w:rPr>
                <w:rFonts w:hint="eastAsia" w:ascii="Times New Roman" w:hAnsi="Times New Roman" w:cs="Times New Roman"/>
                <w:color w:val="auto"/>
                <w:spacing w:val="-2"/>
                <w:sz w:val="24"/>
                <w:szCs w:val="24"/>
                <w:highlight w:val="none"/>
                <w:lang w:val="en-US" w:eastAsia="zh-CN"/>
              </w:rPr>
              <w:t xml:space="preserve"> </w:t>
            </w:r>
            <w:r>
              <w:rPr>
                <w:rFonts w:hint="default" w:ascii="Times New Roman" w:hAnsi="Times New Roman" w:cs="Times New Roman"/>
                <w:color w:val="auto"/>
                <w:spacing w:val="-2"/>
                <w:sz w:val="24"/>
                <w:szCs w:val="24"/>
                <w:highlight w:val="none"/>
              </w:rPr>
              <w:t>8163-2018</w:t>
            </w:r>
            <w:r>
              <w:rPr>
                <w:rFonts w:hint="eastAsia" w:ascii="Times New Roman" w:hAnsi="Times New Roman" w:cs="Times New Roman"/>
                <w:color w:val="auto"/>
                <w:spacing w:val="-2"/>
                <w:sz w:val="24"/>
                <w:szCs w:val="24"/>
                <w:highlight w:val="none"/>
                <w:lang w:val="en-US" w:eastAsia="zh-CN"/>
              </w:rPr>
              <w:t>等现行有效国家及行业标准要求；</w:t>
            </w:r>
          </w:p>
          <w:p w14:paraId="23F8A113">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二标段质量标准符合</w:t>
            </w:r>
            <w:r>
              <w:rPr>
                <w:rFonts w:hint="default" w:ascii="Times New Roman" w:hAnsi="Times New Roman" w:cs="Times New Roman"/>
                <w:color w:val="auto"/>
                <w:spacing w:val="-2"/>
                <w:sz w:val="24"/>
                <w:szCs w:val="24"/>
                <w:highlight w:val="none"/>
              </w:rPr>
              <w:t>GB/T</w:t>
            </w:r>
            <w:r>
              <w:rPr>
                <w:rFonts w:hint="eastAsia" w:ascii="Times New Roman" w:hAnsi="Times New Roman" w:cs="Times New Roman"/>
                <w:color w:val="auto"/>
                <w:spacing w:val="-2"/>
                <w:sz w:val="24"/>
                <w:szCs w:val="24"/>
                <w:highlight w:val="none"/>
                <w:lang w:val="en-US" w:eastAsia="zh-CN"/>
              </w:rPr>
              <w:t xml:space="preserve"> 11253</w:t>
            </w:r>
            <w:r>
              <w:rPr>
                <w:rFonts w:hint="default" w:ascii="Times New Roman" w:hAnsi="Times New Roman" w:cs="Times New Roman"/>
                <w:color w:val="auto"/>
                <w:spacing w:val="-2"/>
                <w:sz w:val="24"/>
                <w:szCs w:val="24"/>
                <w:highlight w:val="none"/>
              </w:rPr>
              <w:t>-2019</w:t>
            </w:r>
            <w:r>
              <w:rPr>
                <w:rFonts w:hint="eastAsia" w:ascii="Times New Roman" w:hAnsi="Times New Roman" w:cs="Times New Roman"/>
                <w:color w:val="auto"/>
                <w:spacing w:val="-2"/>
                <w:sz w:val="24"/>
                <w:szCs w:val="24"/>
                <w:highlight w:val="none"/>
                <w:lang w:val="en-US" w:eastAsia="zh-CN"/>
              </w:rPr>
              <w:t>等现行有效国家及行业标准要求；</w:t>
            </w:r>
          </w:p>
          <w:p w14:paraId="292E5829">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三标段质量标准符合</w:t>
            </w:r>
            <w:r>
              <w:rPr>
                <w:rFonts w:hint="default" w:ascii="Times New Roman" w:hAnsi="Times New Roman" w:cs="Times New Roman"/>
                <w:color w:val="auto"/>
                <w:spacing w:val="-2"/>
                <w:sz w:val="24"/>
                <w:szCs w:val="24"/>
                <w:highlight w:val="none"/>
              </w:rPr>
              <w:t>GB/T 708-2019</w:t>
            </w:r>
            <w:r>
              <w:rPr>
                <w:rFonts w:hint="eastAsia" w:ascii="Times New Roman" w:hAnsi="Times New Roman" w:cs="Times New Roman"/>
                <w:color w:val="auto"/>
                <w:spacing w:val="-2"/>
                <w:sz w:val="24"/>
                <w:szCs w:val="24"/>
                <w:highlight w:val="none"/>
                <w:lang w:val="en-US" w:eastAsia="zh-CN"/>
              </w:rPr>
              <w:t>等现行有效国家及行业标准要求；</w:t>
            </w:r>
          </w:p>
          <w:p w14:paraId="41AFDC4D">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四标段质量标准符合</w:t>
            </w:r>
            <w:r>
              <w:rPr>
                <w:rFonts w:hint="default" w:ascii="Times New Roman" w:hAnsi="Times New Roman" w:cs="Times New Roman"/>
                <w:color w:val="auto"/>
                <w:spacing w:val="-2"/>
                <w:sz w:val="24"/>
                <w:szCs w:val="24"/>
                <w:highlight w:val="none"/>
              </w:rPr>
              <w:t>GB/T 706-2016</w:t>
            </w:r>
            <w:r>
              <w:rPr>
                <w:rFonts w:hint="eastAsia" w:ascii="Times New Roman" w:hAnsi="Times New Roman" w:cs="Times New Roman"/>
                <w:color w:val="auto"/>
                <w:spacing w:val="-2"/>
                <w:sz w:val="24"/>
                <w:szCs w:val="24"/>
                <w:highlight w:val="none"/>
                <w:lang w:val="en-US" w:eastAsia="zh-CN"/>
              </w:rPr>
              <w:t>等现行有效国家及行业标准要求；</w:t>
            </w:r>
          </w:p>
          <w:p w14:paraId="3F3D5FDA">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五标段质量标准符合</w:t>
            </w:r>
            <w:r>
              <w:rPr>
                <w:rFonts w:hint="default" w:ascii="Times New Roman" w:hAnsi="Times New Roman" w:cs="Times New Roman"/>
                <w:color w:val="auto"/>
                <w:spacing w:val="-2"/>
                <w:sz w:val="24"/>
                <w:szCs w:val="24"/>
                <w:highlight w:val="none"/>
              </w:rPr>
              <w:t>GB/T 11263-2017</w:t>
            </w:r>
            <w:r>
              <w:rPr>
                <w:rFonts w:hint="eastAsia" w:ascii="Times New Roman" w:hAnsi="Times New Roman" w:cs="Times New Roman"/>
                <w:color w:val="auto"/>
                <w:spacing w:val="-2"/>
                <w:sz w:val="24"/>
                <w:szCs w:val="24"/>
                <w:highlight w:val="none"/>
                <w:lang w:val="en-US" w:eastAsia="zh-CN"/>
              </w:rPr>
              <w:t>等现行有效国家及行业标准要求；</w:t>
            </w:r>
          </w:p>
          <w:p w14:paraId="21CE16EE">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六标段质量标准符合</w:t>
            </w:r>
            <w:r>
              <w:rPr>
                <w:rFonts w:hint="default" w:ascii="Times New Roman" w:hAnsi="Times New Roman" w:cs="Times New Roman"/>
                <w:color w:val="auto"/>
                <w:spacing w:val="-2"/>
                <w:sz w:val="24"/>
                <w:szCs w:val="24"/>
                <w:highlight w:val="none"/>
              </w:rPr>
              <w:t>GB/T 3091-2025</w:t>
            </w:r>
            <w:r>
              <w:rPr>
                <w:rFonts w:hint="eastAsia" w:ascii="Times New Roman" w:hAnsi="Times New Roman" w:cs="Times New Roman"/>
                <w:color w:val="auto"/>
                <w:spacing w:val="-2"/>
                <w:sz w:val="24"/>
                <w:szCs w:val="24"/>
                <w:highlight w:val="none"/>
                <w:lang w:val="en-US" w:eastAsia="zh-CN"/>
              </w:rPr>
              <w:t>等现行有效国家及行业标准要求；</w:t>
            </w:r>
          </w:p>
          <w:p w14:paraId="3CA6443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color w:val="auto"/>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七标段质量标准符合</w:t>
            </w:r>
            <w:r>
              <w:rPr>
                <w:rFonts w:hint="default" w:ascii="Times New Roman" w:hAnsi="Times New Roman" w:cs="Times New Roman"/>
                <w:color w:val="auto"/>
                <w:spacing w:val="-2"/>
                <w:sz w:val="24"/>
                <w:szCs w:val="24"/>
                <w:highlight w:val="none"/>
              </w:rPr>
              <w:t>GB1499.2-2024</w:t>
            </w:r>
            <w:r>
              <w:rPr>
                <w:rFonts w:hint="eastAsia" w:ascii="Times New Roman" w:hAnsi="Times New Roman" w:cs="Times New Roman"/>
                <w:color w:val="auto"/>
                <w:spacing w:val="-2"/>
                <w:sz w:val="24"/>
                <w:szCs w:val="24"/>
                <w:highlight w:val="none"/>
                <w:lang w:val="en-US" w:eastAsia="zh-CN"/>
              </w:rPr>
              <w:t>等现行有效国家及行业标准要求。</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1385CA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0EBED54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A08D5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履约承诺</w:t>
            </w:r>
          </w:p>
        </w:tc>
        <w:tc>
          <w:tcPr>
            <w:tcW w:w="5382" w:type="dxa"/>
            <w:shd w:val="clear" w:color="auto" w:fill="auto"/>
            <w:vAlign w:val="center"/>
          </w:tcPr>
          <w:p w14:paraId="49417FEC">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0"/>
              </w:rPr>
              <w:t>接受智科公司的动态评价评级与监督；所有应征人均承诺</w:t>
            </w:r>
            <w:r>
              <w:rPr>
                <w:rFonts w:hint="default" w:ascii="Times New Roman" w:hAnsi="Times New Roman" w:cs="Times New Roman"/>
                <w:color w:val="auto"/>
                <w:spacing w:val="-2"/>
                <w:sz w:val="24"/>
                <w:szCs w:val="24"/>
                <w:highlight w:val="none"/>
                <w:lang w:val="en-US" w:eastAsia="zh-CN"/>
                <w:woUserID w:val="0"/>
              </w:rPr>
              <w:t>无论何时均</w:t>
            </w:r>
            <w:r>
              <w:rPr>
                <w:rFonts w:hint="default" w:ascii="Times New Roman" w:hAnsi="Times New Roman" w:cs="Times New Roman"/>
                <w:color w:val="auto"/>
                <w:spacing w:val="-2"/>
                <w:sz w:val="24"/>
                <w:szCs w:val="24"/>
                <w:highlight w:val="none"/>
                <w:woUserID w:val="0"/>
              </w:rPr>
              <w:t>不与其他供应商串通报价，不损害征集人利益，</w:t>
            </w:r>
            <w:r>
              <w:rPr>
                <w:rFonts w:hint="default" w:ascii="Times New Roman" w:hAnsi="Times New Roman" w:cs="Times New Roman"/>
                <w:color w:val="auto"/>
                <w:spacing w:val="-2"/>
                <w:sz w:val="24"/>
                <w:szCs w:val="24"/>
                <w:highlight w:val="none"/>
                <w:lang w:val="en-US" w:eastAsia="zh-CN"/>
                <w:woUserID w:val="0"/>
              </w:rPr>
              <w:t>无条件</w:t>
            </w:r>
            <w:r>
              <w:rPr>
                <w:rFonts w:hint="default" w:ascii="Times New Roman" w:hAnsi="Times New Roman" w:cs="Times New Roman"/>
                <w:color w:val="auto"/>
                <w:spacing w:val="-2"/>
                <w:sz w:val="24"/>
                <w:szCs w:val="24"/>
                <w:highlight w:val="none"/>
                <w:woUserID w:val="0"/>
              </w:rPr>
              <w:t>接受智科公司对其履约情况的全程监督。所有应征人均承诺，在框架合作期内针对应征产品，为智科公司的市场开发、产品销售、技术研发、售后服务等经营活动提供支持配合。</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Merge w:val="continue"/>
            <w:vAlign w:val="center"/>
          </w:tcPr>
          <w:p w14:paraId="4BED7D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7" w:type="dxa"/>
            <w:vMerge w:val="continue"/>
            <w:vAlign w:val="center"/>
          </w:tcPr>
          <w:p w14:paraId="70E2D0C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4" w:type="dxa"/>
            <w:shd w:val="clear" w:color="auto" w:fill="auto"/>
            <w:vAlign w:val="center"/>
          </w:tcPr>
          <w:p w14:paraId="487074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2" w:type="dxa"/>
            <w:shd w:val="clear" w:color="auto" w:fill="auto"/>
            <w:vAlign w:val="center"/>
          </w:tcPr>
          <w:p w14:paraId="1D429412">
            <w:pPr>
              <w:keepNext w:val="0"/>
              <w:keepLines w:val="0"/>
              <w:numPr>
                <w:ilvl w:val="255"/>
                <w:numId w:val="0"/>
              </w:numPr>
              <w:suppressLineNumbers w:val="0"/>
              <w:spacing w:before="0" w:beforeAutospacing="0" w:after="0" w:afterAutospacing="0" w:line="240" w:lineRule="auto"/>
              <w:ind w:left="0" w:right="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3"/>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39F0DB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12CA2B3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提供有效期内的ISO9001质量管理体系认证、ISO14001 环境管理体系认证、ISO45001 职业健康安全管理体系认证证书，</w:t>
            </w:r>
            <w:r>
              <w:rPr>
                <w:rFonts w:hint="eastAsia" w:ascii="仿宋" w:hAnsi="仿宋" w:eastAsia="仿宋" w:cs="仿宋"/>
                <w:color w:val="auto"/>
                <w:spacing w:val="-2"/>
                <w:sz w:val="24"/>
                <w:szCs w:val="24"/>
                <w:highlight w:val="none"/>
                <w:woUserID w:val="1"/>
              </w:rPr>
              <w:t>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6EEF6F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20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AF0F5D">
            <w:pPr>
              <w:keepNext w:val="0"/>
              <w:keepLines w:val="0"/>
              <w:widowControl/>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woUserID w:val="2"/>
              </w:rPr>
              <w:t>1.一标段、二标段、三标段、六标段按下列标准评分：</w:t>
            </w:r>
          </w:p>
          <w:p w14:paraId="0B66A35D">
            <w:pPr>
              <w:keepNext w:val="0"/>
              <w:keepLines w:val="0"/>
              <w:widowControl/>
              <w:suppressLineNumbers w:val="0"/>
              <w:spacing w:before="0" w:beforeAutospacing="0" w:after="0" w:afterAutospacing="0" w:line="240" w:lineRule="auto"/>
              <w:ind w:left="0" w:right="0" w:firstLine="0" w:firstLineChars="0"/>
              <w:rPr>
                <w:rFonts w:hint="default"/>
                <w:highlight w:val="none"/>
                <w:lang w:val="en-US" w:eastAsia="zh-CN"/>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6A987BD2">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28EC9FCD">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提供的累计合同额500万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4236F7A1">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提供的累计合同额300万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＜500万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3D95AAB2">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382EA787">
            <w:pPr>
              <w:keepNext w:val="0"/>
              <w:keepLines w:val="0"/>
              <w:widowControl/>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woUserID w:val="2"/>
              </w:rPr>
              <w:t>2.四标段、五标段按下列标准评分：</w:t>
            </w:r>
          </w:p>
          <w:p w14:paraId="72C1408D">
            <w:pPr>
              <w:keepNext w:val="0"/>
              <w:keepLines w:val="0"/>
              <w:widowControl/>
              <w:suppressLineNumbers w:val="0"/>
              <w:spacing w:before="0" w:beforeAutospacing="0" w:after="0" w:afterAutospacing="0" w:line="240" w:lineRule="auto"/>
              <w:ind w:left="0" w:right="0" w:firstLine="0" w:firstLineChars="0"/>
              <w:rPr>
                <w:rFonts w:hint="default"/>
                <w:highlight w:val="none"/>
                <w:lang w:val="en-US" w:eastAsia="zh-CN"/>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6FBA38B5">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提供的累计合同额≥3000万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729AC241">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提供的累计合同额1000万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＜3000万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0D562F66">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提供的累计合同额500万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＜1000万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4E65E1DF">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7FBAFA49">
            <w:pPr>
              <w:keepNext w:val="0"/>
              <w:keepLines w:val="0"/>
              <w:widowControl/>
              <w:suppressLineNumbers w:val="0"/>
              <w:spacing w:before="0" w:beforeAutospacing="0" w:after="0" w:afterAutospacing="0" w:line="240" w:lineRule="auto"/>
              <w:ind w:left="0" w:right="0" w:firstLine="0" w:firstLineChars="0"/>
              <w:rPr>
                <w:rFonts w:hint="eastAsia" w:asci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woUserID w:val="2"/>
              </w:rPr>
              <w:t>3.七标段、八标段按下列标准评分：</w:t>
            </w:r>
          </w:p>
          <w:p w14:paraId="499F7D0F">
            <w:pPr>
              <w:keepNext w:val="0"/>
              <w:keepLines w:val="0"/>
              <w:widowControl/>
              <w:suppressLineNumbers w:val="0"/>
              <w:spacing w:before="0" w:beforeAutospacing="0" w:after="0" w:afterAutospacing="0" w:line="240" w:lineRule="auto"/>
              <w:ind w:left="0" w:right="0" w:firstLine="0" w:firstLineChars="0"/>
              <w:rPr>
                <w:rFonts w:hint="default"/>
                <w:highlight w:val="none"/>
                <w:lang w:val="en-US" w:eastAsia="zh-CN"/>
                <w:woUserID w:val="2"/>
              </w:rPr>
            </w:pP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7AF67172">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提供的累计合同额≥5000万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20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59299817">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eastAsia="仿宋" w:cs="Times New Roman"/>
                <w:color w:val="auto"/>
                <w:spacing w:val="-2"/>
                <w:kern w:val="0"/>
                <w:sz w:val="24"/>
                <w:szCs w:val="24"/>
                <w:highlight w:val="none"/>
                <w:lang w:val="en-US" w:eastAsia="zh-CN"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提供的累计合同额3000万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＜5000万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2FB07BDD">
            <w:pPr>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CN"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CN"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提供的累计合同额1000万</w:t>
            </w:r>
            <w:r>
              <w:rPr>
                <w:rFonts w:hint="eastAsia" w:ascii="Times New Roman" w:hAnsi="Times New Roman" w:eastAsia="仿宋" w:cs="Times New Roman"/>
                <w:color w:val="auto"/>
                <w:spacing w:val="-2"/>
                <w:kern w:val="0"/>
                <w:sz w:val="24"/>
                <w:szCs w:val="24"/>
                <w:highlight w:val="none"/>
                <w:lang w:val="en-US" w:eastAsia="zh-CN"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CN" w:bidi="ar"/>
                <w:woUserID w:val="2"/>
              </w:rPr>
              <w:t>额</w:t>
            </w:r>
            <w:r>
              <w:rPr>
                <w:rFonts w:hint="eastAsia" w:ascii="Times New Roman" w:hAnsi="Times New Roman" w:cs="Times New Roman"/>
                <w:color w:val="auto"/>
                <w:spacing w:val="-2"/>
                <w:kern w:val="0"/>
                <w:sz w:val="24"/>
                <w:szCs w:val="24"/>
                <w:highlight w:val="none"/>
                <w:lang w:val="en-US" w:eastAsia="zh" w:bidi="ar"/>
                <w:woUserID w:val="2"/>
              </w:rPr>
              <w:t>＜3000万</w:t>
            </w:r>
            <w:r>
              <w:rPr>
                <w:rFonts w:hint="eastAsia" w:ascii="Times New Roman" w:hAnsi="Times New Roman" w:eastAsia="仿宋" w:cs="Times New Roman"/>
                <w:color w:val="auto"/>
                <w:spacing w:val="-2"/>
                <w:kern w:val="0"/>
                <w:sz w:val="24"/>
                <w:szCs w:val="24"/>
                <w:highlight w:val="none"/>
                <w:lang w:val="en-US" w:eastAsia="zh-CN"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10</w:t>
            </w:r>
            <w:r>
              <w:rPr>
                <w:rFonts w:hint="eastAsia" w:ascii="Times New Roman" w:hAnsi="Times New Roman" w:eastAsia="仿宋" w:cs="Times New Roman"/>
                <w:color w:val="auto"/>
                <w:spacing w:val="-2"/>
                <w:kern w:val="0"/>
                <w:sz w:val="24"/>
                <w:szCs w:val="24"/>
                <w:highlight w:val="none"/>
                <w:lang w:val="en-US" w:eastAsia="zh-CN" w:bidi="ar"/>
                <w:woUserID w:val="2"/>
              </w:rPr>
              <w:t>分。</w:t>
            </w:r>
          </w:p>
          <w:p w14:paraId="6D362336">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0DC411F6">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cs="Times New Roman"/>
                <w:color w:val="auto"/>
                <w:spacing w:val="-2"/>
                <w:sz w:val="24"/>
                <w:szCs w:val="24"/>
                <w:highlight w:val="none"/>
                <w:lang w:eastAsia="zh"/>
                <w:woUserID w:val="2"/>
              </w:rPr>
              <w:t>4.</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bookmarkStart w:id="81" w:name="_GoBack"/>
            <w:bookmarkEnd w:id="81"/>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eastAsia="zh"/>
                <w:woUserID w:val="2"/>
              </w:rPr>
              <w:t>15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围绕应征人制定的质量保证、管控措施、执行标准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仓储</w:t>
            </w:r>
            <w:r>
              <w:rPr>
                <w:rFonts w:hint="default" w:ascii="Times New Roman" w:hAnsi="Times New Roman" w:cs="Times New Roman"/>
                <w:color w:val="auto"/>
                <w:spacing w:val="-2"/>
                <w:sz w:val="24"/>
                <w:szCs w:val="24"/>
                <w:highlight w:val="none"/>
              </w:rPr>
              <w:t>等内容进行综合评分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经销商应提供本企业仓储的质量保证内容，其他质量保证措施可围绕生产厂家制定</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w:t>
            </w:r>
          </w:p>
          <w:p w14:paraId="5B825DBD">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1"/>
              </w:rPr>
              <w:t>优秀得</w:t>
            </w:r>
            <w:r>
              <w:rPr>
                <w:rFonts w:hint="eastAsia" w:ascii="Times New Roman" w:hAnsi="Times New Roman" w:cs="Times New Roman"/>
                <w:color w:val="auto"/>
                <w:spacing w:val="-2"/>
                <w:sz w:val="24"/>
                <w:szCs w:val="24"/>
                <w:highlight w:val="none"/>
                <w:lang w:eastAsia="zh"/>
                <w:woUserID w:val="2"/>
              </w:rPr>
              <w:t>15-10</w:t>
            </w:r>
            <w:r>
              <w:rPr>
                <w:rFonts w:hint="default" w:ascii="Times New Roman" w:hAnsi="Times New Roman" w:cs="Times New Roman"/>
                <w:color w:val="auto"/>
                <w:spacing w:val="-2"/>
                <w:sz w:val="24"/>
                <w:szCs w:val="24"/>
                <w:highlight w:val="none"/>
                <w:woUserID w:val="1"/>
              </w:rPr>
              <w:t>分；良好得</w:t>
            </w:r>
            <w:r>
              <w:rPr>
                <w:rFonts w:hint="eastAsia" w:ascii="Times New Roman" w:hAnsi="Times New Roman" w:cs="Times New Roman"/>
                <w:color w:val="auto"/>
                <w:spacing w:val="-2"/>
                <w:sz w:val="24"/>
                <w:szCs w:val="24"/>
                <w:highlight w:val="none"/>
                <w:lang w:eastAsia="zh"/>
                <w:woUserID w:val="2"/>
              </w:rPr>
              <w:t>9-5</w:t>
            </w:r>
            <w:r>
              <w:rPr>
                <w:rFonts w:hint="default" w:ascii="Times New Roman" w:hAnsi="Times New Roman" w:cs="Times New Roman"/>
                <w:color w:val="auto"/>
                <w:spacing w:val="-2"/>
                <w:sz w:val="24"/>
                <w:szCs w:val="24"/>
                <w:highlight w:val="none"/>
                <w:woUserID w:val="1"/>
              </w:rPr>
              <w:t>分；一般得</w:t>
            </w:r>
            <w:r>
              <w:rPr>
                <w:rFonts w:hint="eastAsia" w:ascii="Times New Roman" w:hAnsi="Times New Roman" w:cs="Times New Roman"/>
                <w:color w:val="auto"/>
                <w:spacing w:val="-2"/>
                <w:sz w:val="24"/>
                <w:szCs w:val="24"/>
                <w:highlight w:val="none"/>
                <w:lang w:eastAsia="zh"/>
                <w:woUserID w:val="2"/>
              </w:rPr>
              <w:t>4</w:t>
            </w:r>
            <w:r>
              <w:rPr>
                <w:rFonts w:hint="default" w:ascii="Times New Roman" w:hAnsi="Times New Roman" w:cs="Times New Roman"/>
                <w:color w:val="auto"/>
                <w:spacing w:val="-2"/>
                <w:sz w:val="24"/>
                <w:szCs w:val="24"/>
                <w:highlight w:val="none"/>
                <w:woUserID w:val="1"/>
              </w:rPr>
              <w:t>-1分；不提供不得分。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w:t>
            </w:r>
            <w:r>
              <w:rPr>
                <w:rFonts w:hint="eastAsia" w:ascii="Times New Roman" w:hAnsi="Times New Roman" w:cs="Times New Roman"/>
                <w:color w:val="auto"/>
                <w:spacing w:val="-2"/>
                <w:sz w:val="24"/>
                <w:szCs w:val="24"/>
                <w:highlight w:val="none"/>
                <w:lang w:eastAsia="zh"/>
                <w:woUserID w:val="2"/>
              </w:rPr>
              <w:t>15</w:t>
            </w:r>
            <w:r>
              <w:rPr>
                <w:rFonts w:hint="default"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生产能力、核心人员投入、原材料保障、产能匹配、供应链管控</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应急生产及供货保障</w:t>
            </w:r>
            <w:r>
              <w:rPr>
                <w:rFonts w:hint="default" w:ascii="Times New Roman" w:hAnsi="Times New Roman" w:cs="Times New Roman"/>
                <w:color w:val="auto"/>
                <w:spacing w:val="-2"/>
                <w:sz w:val="24"/>
                <w:szCs w:val="24"/>
                <w:highlight w:val="none"/>
              </w:rPr>
              <w:t>等内容进行综合评分：</w:t>
            </w:r>
          </w:p>
          <w:p w14:paraId="6D7AEFE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0"/>
              </w:rPr>
              <w:t>优秀得</w:t>
            </w:r>
            <w:r>
              <w:rPr>
                <w:rFonts w:hint="default" w:ascii="Times New Roman" w:hAnsi="Times New Roman" w:cs="Times New Roman"/>
                <w:color w:val="auto"/>
                <w:spacing w:val="-2"/>
                <w:sz w:val="24"/>
                <w:szCs w:val="24"/>
                <w:highlight w:val="none"/>
                <w:lang w:eastAsia="zh"/>
                <w:woUserID w:val="0"/>
              </w:rPr>
              <w:t>15-10</w:t>
            </w:r>
            <w:r>
              <w:rPr>
                <w:rFonts w:hint="default" w:ascii="Times New Roman" w:hAnsi="Times New Roman" w:cs="Times New Roman"/>
                <w:color w:val="auto"/>
                <w:spacing w:val="-2"/>
                <w:sz w:val="24"/>
                <w:szCs w:val="24"/>
                <w:highlight w:val="none"/>
                <w:woUserID w:val="0"/>
              </w:rPr>
              <w:t>分；良好得</w:t>
            </w:r>
            <w:r>
              <w:rPr>
                <w:rFonts w:hint="default" w:ascii="Times New Roman" w:hAnsi="Times New Roman" w:cs="Times New Roman"/>
                <w:color w:val="auto"/>
                <w:spacing w:val="-2"/>
                <w:sz w:val="24"/>
                <w:szCs w:val="24"/>
                <w:highlight w:val="none"/>
                <w:lang w:eastAsia="zh"/>
                <w:woUserID w:val="0"/>
              </w:rPr>
              <w:t>9-5</w:t>
            </w:r>
            <w:r>
              <w:rPr>
                <w:rFonts w:hint="default" w:ascii="Times New Roman" w:hAnsi="Times New Roman" w:cs="Times New Roman"/>
                <w:color w:val="auto"/>
                <w:spacing w:val="-2"/>
                <w:sz w:val="24"/>
                <w:szCs w:val="24"/>
                <w:highlight w:val="none"/>
                <w:woUserID w:val="0"/>
              </w:rPr>
              <w:t>分；一般得</w:t>
            </w:r>
            <w:r>
              <w:rPr>
                <w:rFonts w:hint="default" w:ascii="Times New Roman" w:hAnsi="Times New Roman" w:cs="Times New Roman"/>
                <w:color w:val="auto"/>
                <w:spacing w:val="-2"/>
                <w:sz w:val="24"/>
                <w:szCs w:val="24"/>
                <w:highlight w:val="none"/>
                <w:lang w:eastAsia="zh"/>
                <w:woUserID w:val="0"/>
              </w:rPr>
              <w:t>4</w:t>
            </w:r>
            <w:r>
              <w:rPr>
                <w:rFonts w:hint="default" w:ascii="Times New Roman" w:hAnsi="Times New Roman" w:cs="Times New Roman"/>
                <w:color w:val="auto"/>
                <w:spacing w:val="-2"/>
                <w:sz w:val="24"/>
                <w:szCs w:val="24"/>
                <w:highlight w:val="none"/>
                <w:woUserID w:val="0"/>
              </w:rPr>
              <w:t>-1分；不提供不得分。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28812B9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Times New Roman" w:hAnsi="Times New Roman" w:eastAsia="仿宋" w:cs="Times New Roman"/>
                <w:color w:val="auto"/>
                <w:sz w:val="24"/>
                <w:szCs w:val="24"/>
                <w:highlight w:val="none"/>
                <w:lang w:eastAsia="zh"/>
                <w:woUserID w:val="2"/>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15</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7243900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0"/>
              </w:rPr>
              <w:t>优秀得</w:t>
            </w:r>
            <w:r>
              <w:rPr>
                <w:rFonts w:hint="default" w:ascii="Times New Roman" w:hAnsi="Times New Roman" w:cs="Times New Roman"/>
                <w:color w:val="auto"/>
                <w:spacing w:val="-2"/>
                <w:sz w:val="24"/>
                <w:szCs w:val="24"/>
                <w:highlight w:val="none"/>
                <w:lang w:eastAsia="zh"/>
                <w:woUserID w:val="0"/>
              </w:rPr>
              <w:t>15-10</w:t>
            </w:r>
            <w:r>
              <w:rPr>
                <w:rFonts w:hint="default" w:ascii="Times New Roman" w:hAnsi="Times New Roman" w:cs="Times New Roman"/>
                <w:color w:val="auto"/>
                <w:spacing w:val="-2"/>
                <w:sz w:val="24"/>
                <w:szCs w:val="24"/>
                <w:highlight w:val="none"/>
                <w:woUserID w:val="0"/>
              </w:rPr>
              <w:t>分；良好得</w:t>
            </w:r>
            <w:r>
              <w:rPr>
                <w:rFonts w:hint="default" w:ascii="Times New Roman" w:hAnsi="Times New Roman" w:cs="Times New Roman"/>
                <w:color w:val="auto"/>
                <w:spacing w:val="-2"/>
                <w:sz w:val="24"/>
                <w:szCs w:val="24"/>
                <w:highlight w:val="none"/>
                <w:lang w:eastAsia="zh"/>
                <w:woUserID w:val="0"/>
              </w:rPr>
              <w:t>9-5</w:t>
            </w:r>
            <w:r>
              <w:rPr>
                <w:rFonts w:hint="default" w:ascii="Times New Roman" w:hAnsi="Times New Roman" w:cs="Times New Roman"/>
                <w:color w:val="auto"/>
                <w:spacing w:val="-2"/>
                <w:sz w:val="24"/>
                <w:szCs w:val="24"/>
                <w:highlight w:val="none"/>
                <w:woUserID w:val="0"/>
              </w:rPr>
              <w:t>分；一般得</w:t>
            </w:r>
            <w:r>
              <w:rPr>
                <w:rFonts w:hint="default" w:ascii="Times New Roman" w:hAnsi="Times New Roman" w:cs="Times New Roman"/>
                <w:color w:val="auto"/>
                <w:spacing w:val="-2"/>
                <w:sz w:val="24"/>
                <w:szCs w:val="24"/>
                <w:highlight w:val="none"/>
                <w:lang w:eastAsia="zh"/>
                <w:woUserID w:val="0"/>
              </w:rPr>
              <w:t>4</w:t>
            </w:r>
            <w:r>
              <w:rPr>
                <w:rFonts w:hint="default" w:ascii="Times New Roman" w:hAnsi="Times New Roman" w:cs="Times New Roman"/>
                <w:color w:val="auto"/>
                <w:spacing w:val="-2"/>
                <w:sz w:val="24"/>
                <w:szCs w:val="24"/>
                <w:highlight w:val="none"/>
                <w:woUserID w:val="0"/>
              </w:rPr>
              <w:t>-1分；不提供不得分。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w:t>
            </w:r>
          </w:p>
          <w:p w14:paraId="0E7FEB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1"/>
              </w:rPr>
              <w:t>7</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w:t>
            </w:r>
            <w:r>
              <w:rPr>
                <w:rFonts w:hint="eastAsia" w:ascii="Times New Roman" w:hAnsi="Times New Roman" w:cs="Times New Roman"/>
                <w:color w:val="auto"/>
                <w:spacing w:val="-2"/>
                <w:sz w:val="24"/>
                <w:szCs w:val="24"/>
                <w:highlight w:val="none"/>
                <w:lang w:val="en-US" w:eastAsia="zh-CN"/>
              </w:rPr>
              <w:t>售后</w:t>
            </w:r>
            <w:r>
              <w:rPr>
                <w:rFonts w:hint="default" w:ascii="Times New Roman" w:hAnsi="Times New Roman" w:cs="Times New Roman"/>
                <w:color w:val="auto"/>
                <w:spacing w:val="-2"/>
                <w:sz w:val="24"/>
                <w:szCs w:val="24"/>
                <w:highlight w:val="none"/>
              </w:rPr>
              <w:t>响应时效、备品保障等内容进行综合评分：</w:t>
            </w:r>
          </w:p>
          <w:p w14:paraId="20218FB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
                <w:woUserID w:val="1"/>
              </w:rPr>
              <w:t>7</w:t>
            </w:r>
            <w:r>
              <w:rPr>
                <w:rFonts w:hint="eastAsia" w:ascii="Times New Roman" w:hAnsi="Times New Roman" w:cs="Times New Roman"/>
                <w:color w:val="auto"/>
                <w:spacing w:val="-2"/>
                <w:sz w:val="24"/>
                <w:szCs w:val="24"/>
                <w:highlight w:val="none"/>
                <w:lang w:val="en-US" w:eastAsia="zh-CN"/>
              </w:rPr>
              <w:t>-</w:t>
            </w:r>
            <w:r>
              <w:rPr>
                <w:rFonts w:hint="eastAsia" w:ascii="Times New Roman" w:hAnsi="Times New Roman" w:cs="Times New Roman"/>
                <w:color w:val="auto"/>
                <w:spacing w:val="-2"/>
                <w:sz w:val="24"/>
                <w:szCs w:val="24"/>
                <w:highlight w:val="none"/>
                <w:lang w:val="en-US" w:eastAsia="zh"/>
                <w:woUserID w:val="1"/>
              </w:rPr>
              <w:t>5</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1"/>
              </w:rPr>
              <w:t>4</w:t>
            </w:r>
            <w:r>
              <w:rPr>
                <w:rFonts w:hint="eastAsia" w:ascii="Times New Roman" w:hAnsi="Times New Roman" w:cs="Times New Roman"/>
                <w:color w:val="auto"/>
                <w:spacing w:val="-2"/>
                <w:sz w:val="24"/>
                <w:szCs w:val="24"/>
                <w:highlight w:val="none"/>
                <w:lang w:val="en-US" w:eastAsia="zh-CN"/>
              </w:rPr>
              <w:t>-</w:t>
            </w:r>
            <w:r>
              <w:rPr>
                <w:rFonts w:hint="eastAsia" w:ascii="Times New Roman" w:hAnsi="Times New Roman" w:cs="Times New Roman"/>
                <w:color w:val="auto"/>
                <w:spacing w:val="-2"/>
                <w:sz w:val="24"/>
                <w:szCs w:val="24"/>
                <w:highlight w:val="none"/>
                <w:lang w:val="en-US" w:eastAsia="zh"/>
                <w:woUserID w:val="1"/>
              </w:rPr>
              <w:t>3</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1"/>
              </w:rPr>
              <w:t>2-</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4D3CEC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优惠条件</w:t>
            </w:r>
          </w:p>
          <w:p w14:paraId="19342D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10</w:t>
            </w:r>
            <w:r>
              <w:rPr>
                <w:rFonts w:hint="default" w:ascii="Times New Roman" w:hAnsi="Times New Roman" w:cs="Times New Roman"/>
                <w:color w:val="auto"/>
                <w:spacing w:val="-2"/>
                <w:sz w:val="24"/>
                <w:szCs w:val="24"/>
                <w:highlight w:val="none"/>
              </w:rPr>
              <w:t>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B31FF6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w:t>
            </w:r>
            <w:r>
              <w:rPr>
                <w:rFonts w:hint="eastAsia" w:ascii="Times New Roman" w:hAnsi="Times New Roman" w:cs="Times New Roman"/>
                <w:color w:val="auto"/>
                <w:spacing w:val="-2"/>
                <w:sz w:val="24"/>
                <w:szCs w:val="24"/>
                <w:highlight w:val="none"/>
                <w:lang w:eastAsia="zh"/>
                <w:woUserID w:val="2"/>
              </w:rPr>
              <w:t>（例如价格、账期、办公、交通、技术指导、现场检查、质量检测、赠送等方面），</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
                <w:woUserID w:val="1"/>
              </w:rPr>
              <w:t>10</w:t>
            </w:r>
            <w:r>
              <w:rPr>
                <w:rFonts w:hint="eastAsia" w:ascii="Times New Roman" w:hAnsi="Times New Roman" w:cs="Times New Roman"/>
                <w:color w:val="auto"/>
                <w:spacing w:val="-2"/>
                <w:sz w:val="24"/>
                <w:szCs w:val="24"/>
                <w:highlight w:val="none"/>
                <w:lang w:val="en-US" w:eastAsia="zh-CN"/>
              </w:rPr>
              <w:t>分，不提供不得分。</w:t>
            </w:r>
          </w:p>
        </w:tc>
      </w:tr>
      <w:tr w14:paraId="092B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379" w:type="dxa"/>
            <w:vMerge w:val="continue"/>
            <w:tcBorders>
              <w:left w:val="single" w:color="auto" w:sz="4" w:space="0"/>
              <w:right w:val="single" w:color="auto" w:sz="4" w:space="0"/>
            </w:tcBorders>
            <w:shd w:val="clear" w:color="auto" w:fill="auto"/>
            <w:vAlign w:val="center"/>
          </w:tcPr>
          <w:p w14:paraId="47CA25B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1973011E">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报价</w:t>
            </w:r>
            <w:r>
              <w:rPr>
                <w:rFonts w:hint="eastAsia" w:ascii="Times New Roman" w:hAnsi="Times New Roman" w:cs="Times New Roman"/>
                <w:color w:val="auto"/>
                <w:spacing w:val="-2"/>
                <w:sz w:val="24"/>
                <w:szCs w:val="24"/>
                <w:highlight w:val="none"/>
                <w:lang w:eastAsia="zh"/>
                <w:woUserID w:val="2"/>
              </w:rPr>
              <w:t>方案</w:t>
            </w:r>
          </w:p>
          <w:p w14:paraId="2A9EC392">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15</w:t>
            </w:r>
            <w:r>
              <w:rPr>
                <w:rFonts w:hint="eastAsia" w:ascii="Times New Roman" w:hAnsi="Times New Roman" w:cs="Times New Roman"/>
                <w:color w:val="auto"/>
                <w:spacing w:val="-2"/>
                <w:sz w:val="24"/>
                <w:szCs w:val="24"/>
                <w:highlight w:val="none"/>
              </w:rPr>
              <w:t>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1722B567">
            <w:pPr>
              <w:keepNext w:val="0"/>
              <w:keepLines w:val="0"/>
              <w:suppressLineNumbers w:val="0"/>
              <w:spacing w:before="0" w:beforeAutospacing="0" w:after="0" w:afterAutospacing="0" w:line="240" w:lineRule="auto"/>
              <w:ind w:left="0" w:right="0" w:firstLine="0" w:firstLineChars="0"/>
              <w:rPr>
                <w:rFonts w:hint="eastAsia" w:ascii="Times New Roman" w:hAnsi="Times New Roman" w:eastAsia="仿宋" w:cs="Times New Roman"/>
                <w:color w:val="auto"/>
                <w:spacing w:val="-2"/>
                <w:sz w:val="24"/>
                <w:szCs w:val="24"/>
                <w:highlight w:val="none"/>
                <w:lang w:eastAsia="zh"/>
                <w:woUserID w:val="2"/>
              </w:rPr>
            </w:pPr>
            <w:r>
              <w:rPr>
                <w:rFonts w:hint="eastAsia" w:ascii="Times New Roman" w:hAnsi="Times New Roman" w:eastAsia="仿宋" w:cs="Times New Roman"/>
                <w:color w:val="auto"/>
                <w:spacing w:val="-2"/>
                <w:sz w:val="24"/>
                <w:szCs w:val="24"/>
                <w:highlight w:val="none"/>
                <w:woUserID w:val="0"/>
              </w:rPr>
              <w:t>应征人须提供包含</w:t>
            </w:r>
            <w:r>
              <w:rPr>
                <w:rStyle w:val="25"/>
                <w:rFonts w:hint="eastAsia" w:ascii="Times New Roman" w:hAnsi="Times New Roman" w:eastAsia="仿宋" w:cs="Times New Roman"/>
                <w:b w:val="0"/>
                <w:bCs w:val="0"/>
                <w:color w:val="auto"/>
                <w:spacing w:val="-2"/>
                <w:sz w:val="24"/>
                <w:szCs w:val="24"/>
                <w:highlight w:val="none"/>
                <w:woUserID w:val="0"/>
              </w:rPr>
              <w:t>具体数据支撑</w:t>
            </w:r>
            <w:r>
              <w:rPr>
                <w:rFonts w:hint="eastAsia" w:ascii="Times New Roman" w:hAnsi="Times New Roman" w:eastAsia="仿宋" w:cs="Times New Roman"/>
                <w:color w:val="auto"/>
                <w:spacing w:val="-2"/>
                <w:sz w:val="24"/>
                <w:szCs w:val="24"/>
                <w:highlight w:val="none"/>
                <w:woUserID w:val="0"/>
              </w:rPr>
              <w:t>的报价方案，重点说明价格优惠措施，包括但不限于：整体价格下浮比例、批量采购阶梯优惠、增补材料价格优惠幅度、结合不同付款时限对应的价格让利点数、各类附加费用减免标准等。方案</w:t>
            </w:r>
            <w:r>
              <w:rPr>
                <w:rFonts w:hint="eastAsia" w:ascii="Times New Roman" w:hAnsi="Times New Roman" w:cs="Times New Roman"/>
                <w:color w:val="auto"/>
                <w:spacing w:val="-2"/>
                <w:sz w:val="24"/>
                <w:szCs w:val="24"/>
                <w:highlight w:val="none"/>
                <w:lang w:eastAsia="zh"/>
                <w:woUserID w:val="2"/>
              </w:rPr>
              <w:t>编制需</w:t>
            </w:r>
            <w:r>
              <w:rPr>
                <w:rFonts w:hint="eastAsia" w:ascii="Times New Roman" w:hAnsi="Times New Roman" w:eastAsia="仿宋" w:cs="Times New Roman"/>
                <w:color w:val="auto"/>
                <w:spacing w:val="-2"/>
                <w:sz w:val="24"/>
                <w:szCs w:val="24"/>
                <w:highlight w:val="none"/>
                <w:woUserID w:val="0"/>
              </w:rPr>
              <w:t>优惠内容详实、可量化、可执行</w:t>
            </w:r>
            <w:r>
              <w:rPr>
                <w:rFonts w:hint="eastAsia" w:ascii="Times New Roman" w:hAnsi="Times New Roman" w:cs="Times New Roman"/>
                <w:color w:val="auto"/>
                <w:spacing w:val="-2"/>
                <w:sz w:val="24"/>
                <w:szCs w:val="24"/>
                <w:highlight w:val="none"/>
                <w:lang w:eastAsia="zh"/>
                <w:woUserID w:val="2"/>
              </w:rPr>
              <w:t>。</w:t>
            </w:r>
          </w:p>
          <w:p w14:paraId="515DF94B">
            <w:pPr>
              <w:keepNext w:val="0"/>
              <w:keepLines w:val="0"/>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lang w:val="en-US" w:eastAsia="zh"/>
              </w:rPr>
            </w:pPr>
            <w:r>
              <w:rPr>
                <w:rFonts w:hint="eastAsia" w:ascii="Times New Roman" w:hAnsi="Times New Roman" w:cs="Times New Roman"/>
                <w:color w:val="auto"/>
                <w:spacing w:val="-2"/>
                <w:sz w:val="24"/>
                <w:szCs w:val="24"/>
                <w:highlight w:val="none"/>
                <w:woUserID w:val="0"/>
              </w:rPr>
              <w:t>优秀得</w:t>
            </w:r>
            <w:r>
              <w:rPr>
                <w:rFonts w:hint="eastAsia" w:ascii="Times New Roman" w:hAnsi="Times New Roman" w:cs="Times New Roman"/>
                <w:color w:val="auto"/>
                <w:spacing w:val="-2"/>
                <w:sz w:val="24"/>
                <w:szCs w:val="24"/>
                <w:highlight w:val="none"/>
                <w:lang w:eastAsia="zh"/>
                <w:woUserID w:val="0"/>
              </w:rPr>
              <w:t>15-10</w:t>
            </w:r>
            <w:r>
              <w:rPr>
                <w:rFonts w:hint="eastAsia" w:ascii="Times New Roman" w:hAnsi="Times New Roman" w:cs="Times New Roman"/>
                <w:color w:val="auto"/>
                <w:spacing w:val="-2"/>
                <w:sz w:val="24"/>
                <w:szCs w:val="24"/>
                <w:highlight w:val="none"/>
                <w:woUserID w:val="0"/>
              </w:rPr>
              <w:t>分；良好得</w:t>
            </w:r>
            <w:r>
              <w:rPr>
                <w:rFonts w:hint="eastAsia" w:ascii="Times New Roman" w:hAnsi="Times New Roman" w:cs="Times New Roman"/>
                <w:color w:val="auto"/>
                <w:spacing w:val="-2"/>
                <w:sz w:val="24"/>
                <w:szCs w:val="24"/>
                <w:highlight w:val="none"/>
                <w:lang w:eastAsia="zh"/>
                <w:woUserID w:val="0"/>
              </w:rPr>
              <w:t>9-5</w:t>
            </w:r>
            <w:r>
              <w:rPr>
                <w:rFonts w:hint="eastAsia" w:ascii="Times New Roman" w:hAnsi="Times New Roman" w:cs="Times New Roman"/>
                <w:color w:val="auto"/>
                <w:spacing w:val="-2"/>
                <w:sz w:val="24"/>
                <w:szCs w:val="24"/>
                <w:highlight w:val="none"/>
                <w:woUserID w:val="0"/>
              </w:rPr>
              <w:t>分；一般得</w:t>
            </w:r>
            <w:r>
              <w:rPr>
                <w:rFonts w:hint="eastAsia" w:ascii="Times New Roman" w:hAnsi="Times New Roman" w:cs="Times New Roman"/>
                <w:color w:val="auto"/>
                <w:spacing w:val="-2"/>
                <w:sz w:val="24"/>
                <w:szCs w:val="24"/>
                <w:highlight w:val="none"/>
                <w:lang w:eastAsia="zh"/>
                <w:woUserID w:val="0"/>
              </w:rPr>
              <w:t>4</w:t>
            </w:r>
            <w:r>
              <w:rPr>
                <w:rFonts w:hint="eastAsia" w:ascii="Times New Roman" w:hAnsi="Times New Roman" w:cs="Times New Roman"/>
                <w:color w:val="auto"/>
                <w:spacing w:val="-2"/>
                <w:sz w:val="24"/>
                <w:szCs w:val="24"/>
                <w:highlight w:val="none"/>
                <w:woUserID w:val="0"/>
              </w:rPr>
              <w:t>-1分；不提供不得分。</w:t>
            </w:r>
          </w:p>
        </w:tc>
      </w:tr>
    </w:tbl>
    <w:p w14:paraId="5C900340">
      <w:pPr>
        <w:rPr>
          <w:rFonts w:ascii="Times New Roman" w:hAnsi="Times New Roman" w:cs="Times New Roman"/>
          <w:color w:val="auto"/>
          <w:highlight w:val="none"/>
        </w:rPr>
      </w:pPr>
    </w:p>
    <w:p w14:paraId="27C96FC5">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03638EC2">
      <w:pPr>
        <w:pStyle w:val="4"/>
        <w:numPr>
          <w:ilvl w:val="0"/>
          <w:numId w:val="2"/>
        </w:numPr>
        <w:ind w:firstLine="0" w:firstLineChars="0"/>
        <w:jc w:val="center"/>
        <w:rPr>
          <w:rFonts w:hint="default"/>
          <w:color w:val="auto"/>
          <w:highlight w:val="none"/>
        </w:rPr>
      </w:pPr>
      <w:bookmarkStart w:id="27" w:name="_Toc25289"/>
      <w:bookmarkStart w:id="28" w:name="_Toc14978"/>
      <w:bookmarkStart w:id="29" w:name="_Toc24123"/>
      <w:r>
        <w:rPr>
          <w:rFonts w:hint="default"/>
          <w:color w:val="auto"/>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47127785">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A8008B4">
      <w:pPr>
        <w:widowControl/>
        <w:ind w:firstLineChars="0"/>
        <w:jc w:val="center"/>
        <w:rPr>
          <w:rFonts w:hint="default"/>
          <w:color w:val="auto"/>
          <w:highlight w:val="none"/>
        </w:rPr>
      </w:pPr>
    </w:p>
    <w:p w14:paraId="0CDA9DA3">
      <w:pPr>
        <w:wordWrap w:val="0"/>
        <w:ind w:firstLine="600"/>
        <w:jc w:val="right"/>
        <w:rPr>
          <w:rFonts w:ascii="黑体" w:eastAsia="黑体"/>
          <w:color w:val="auto"/>
          <w:szCs w:val="32"/>
          <w:highlight w:val="none"/>
        </w:rPr>
      </w:pPr>
      <w:r>
        <w:rPr>
          <w:rFonts w:hint="eastAsia" w:ascii="黑体" w:eastAsia="黑体" w:cs="黑体"/>
          <w:color w:val="auto"/>
          <w:sz w:val="30"/>
          <w:szCs w:val="30"/>
          <w:highlight w:val="none"/>
        </w:rPr>
        <w:t>（编号：             ）</w:t>
      </w:r>
    </w:p>
    <w:p w14:paraId="39DE2B31">
      <w:pPr>
        <w:widowControl/>
        <w:ind w:firstLineChars="0"/>
        <w:jc w:val="both"/>
        <w:rPr>
          <w:rFonts w:hint="default"/>
          <w:color w:val="auto"/>
          <w:highlight w:val="none"/>
        </w:rPr>
      </w:pPr>
    </w:p>
    <w:p w14:paraId="1B2BBA64">
      <w:pPr>
        <w:widowControl/>
        <w:ind w:firstLineChars="0"/>
        <w:jc w:val="center"/>
        <w:rPr>
          <w:rFonts w:hint="default" w:ascii="方正小标宋_GBK" w:hAnsi="方正小标宋_GBK" w:eastAsia="方正小标宋_GBK" w:cs="方正小标宋_GBK"/>
          <w:color w:val="auto"/>
          <w:highlight w:val="none"/>
        </w:rPr>
      </w:pPr>
    </w:p>
    <w:p w14:paraId="779A3BA8">
      <w:pPr>
        <w:pStyle w:val="4"/>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2" w:name="_Toc18237"/>
      <w:r>
        <w:rPr>
          <w:rFonts w:ascii="方正小标宋_GBK" w:hAnsi="方正小标宋_GBK" w:eastAsia="方正小标宋_GBK" w:cs="方正小标宋_GBK"/>
          <w:color w:val="auto"/>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color w:val="auto"/>
          <w:sz w:val="52"/>
          <w:szCs w:val="52"/>
          <w:highlight w:val="none"/>
        </w:rPr>
      </w:pPr>
    </w:p>
    <w:p w14:paraId="6CAB6294">
      <w:pPr>
        <w:ind w:firstLine="0" w:firstLineChars="0"/>
        <w:rPr>
          <w:rFonts w:ascii="方正小标宋_GBK" w:hAnsi="方正小标宋_GBK" w:eastAsia="方正小标宋_GBK" w:cs="方正小标宋_GBK"/>
          <w:color w:val="auto"/>
          <w:sz w:val="52"/>
          <w:szCs w:val="52"/>
          <w:highlight w:val="none"/>
        </w:rPr>
      </w:pPr>
    </w:p>
    <w:p w14:paraId="05F1C413">
      <w:pPr>
        <w:ind w:firstLine="1040"/>
        <w:rPr>
          <w:rFonts w:ascii="方正小标宋_GBK" w:hAnsi="方正小标宋_GBK" w:eastAsia="方正小标宋_GBK" w:cs="方正小标宋_GBK"/>
          <w:color w:val="auto"/>
          <w:sz w:val="52"/>
          <w:szCs w:val="52"/>
          <w:highlight w:val="none"/>
        </w:rPr>
      </w:pPr>
    </w:p>
    <w:p w14:paraId="26FBCD91">
      <w:pPr>
        <w:ind w:firstLine="1040"/>
        <w:rPr>
          <w:rFonts w:ascii="方正小标宋_GBK" w:hAnsi="方正小标宋_GBK" w:eastAsia="方正小标宋_GBK" w:cs="方正小标宋_GBK"/>
          <w:color w:val="auto"/>
          <w:sz w:val="52"/>
          <w:szCs w:val="52"/>
          <w:highlight w:val="none"/>
        </w:rPr>
      </w:pPr>
    </w:p>
    <w:p w14:paraId="250A0427">
      <w:pPr>
        <w:ind w:firstLine="1040"/>
        <w:rPr>
          <w:rFonts w:ascii="方正小标宋_GBK" w:hAnsi="方正小标宋_GBK" w:eastAsia="方正小标宋_GBK" w:cs="方正小标宋_GBK"/>
          <w:color w:val="auto"/>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27CDE9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6360BCE7">
      <w:pPr>
        <w:rPr>
          <w:rFonts w:hint="default"/>
          <w:color w:val="auto"/>
          <w:highlight w:val="none"/>
        </w:rPr>
      </w:pPr>
    </w:p>
    <w:p w14:paraId="113BC6E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9BF5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D388A3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rPr>
        <w:t>符合现行有效国家</w:t>
      </w:r>
      <w:r>
        <w:rPr>
          <w:rFonts w:hint="eastAsia" w:asciiTheme="minorEastAsia" w:hAnsiTheme="minorEastAsia" w:eastAsiaTheme="minorEastAsia" w:cstheme="minorEastAsia"/>
          <w:color w:val="auto"/>
          <w:sz w:val="24"/>
          <w:szCs w:val="24"/>
          <w:highlight w:val="none"/>
          <w:u w:val="single"/>
          <w:lang w:val="en-US" w:eastAsia="zh-CN"/>
        </w:rPr>
        <w:t>及行业</w:t>
      </w:r>
      <w:r>
        <w:rPr>
          <w:rFonts w:hint="eastAsia" w:asciiTheme="minorEastAsia" w:hAnsiTheme="minorEastAsia" w:eastAsiaTheme="minorEastAsia" w:cstheme="minorEastAsia"/>
          <w:color w:val="auto"/>
          <w:sz w:val="24"/>
          <w:szCs w:val="24"/>
          <w:highlight w:val="none"/>
          <w:u w:val="single"/>
        </w:rPr>
        <w:t>标准要求。</w:t>
      </w:r>
    </w:p>
    <w:p w14:paraId="32220EE2">
      <w:pPr>
        <w:spacing w:line="360" w:lineRule="auto"/>
        <w:ind w:firstLine="48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lang w:val="en-US" w:eastAsia="zh-CN"/>
        </w:rPr>
        <w:t xml:space="preserve"> </w:t>
      </w:r>
    </w:p>
    <w:p w14:paraId="4F1D7AC2">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38FB38C6">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w:t>
      </w:r>
      <w:r>
        <w:rPr>
          <w:rFonts w:hint="eastAsia" w:ascii="宋体" w:hAnsi="宋体" w:eastAsia="宋体" w:cs="宋体"/>
          <w:color w:val="auto"/>
          <w:sz w:val="24"/>
          <w:szCs w:val="24"/>
          <w:highlight w:val="none"/>
          <w:lang w:val="en-US" w:eastAsia="zh-CN"/>
        </w:rPr>
        <w:t>产品</w:t>
      </w:r>
      <w:r>
        <w:rPr>
          <w:rFonts w:ascii="宋体" w:hAnsi="宋体" w:eastAsia="宋体" w:cs="宋体"/>
          <w:color w:val="auto"/>
          <w:sz w:val="24"/>
          <w:szCs w:val="24"/>
          <w:highlight w:val="none"/>
        </w:rPr>
        <w:t>为准，具体包括：____________________________________</w:t>
      </w:r>
    </w:p>
    <w:p w14:paraId="18BDC4AC">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432EAB90">
      <w:pPr>
        <w:numPr>
          <w:ilvl w:val="0"/>
          <w:numId w:val="0"/>
        </w:num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合同履行期限</w:t>
      </w:r>
    </w:p>
    <w:p w14:paraId="70788C2D">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5BA6848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、合同价款及支付方式</w:t>
      </w:r>
    </w:p>
    <w:p w14:paraId="1E36CA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
          <w:woUserID w:val="2"/>
        </w:rPr>
        <w:t>1</w:t>
      </w:r>
      <w:r>
        <w:rPr>
          <w:rFonts w:hint="eastAsia" w:asciiTheme="minorEastAsia" w:hAnsiTheme="minorEastAsia" w:eastAsiaTheme="minorEastAsia" w:cstheme="minorEastAsia"/>
          <w:color w:val="auto"/>
          <w:sz w:val="24"/>
          <w:szCs w:val="24"/>
          <w:highlight w:val="none"/>
        </w:rPr>
        <w:t>.价格确定规则：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
          <w:woUserID w:val="2"/>
        </w:rPr>
        <w:t>2</w:t>
      </w:r>
      <w:r>
        <w:rPr>
          <w:rFonts w:hint="eastAsia" w:asciiTheme="minorEastAsia" w:hAnsiTheme="minorEastAsia" w:eastAsiaTheme="minorEastAsia" w:cstheme="minorEastAsia"/>
          <w:color w:val="auto"/>
          <w:sz w:val="24"/>
          <w:szCs w:val="24"/>
          <w:highlight w:val="none"/>
        </w:rPr>
        <w:t>.发票要求：</w:t>
      </w:r>
    </w:p>
    <w:p w14:paraId="4A1E96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w:t>
      </w:r>
      <w:r>
        <w:rPr>
          <w:rFonts w:hint="eastAsia" w:asciiTheme="minorEastAsia" w:hAnsiTheme="minorEastAsia" w:eastAsiaTheme="minorEastAsia" w:cstheme="minorEastAsia"/>
          <w:b/>
          <w:bCs/>
          <w:color w:val="auto"/>
          <w:sz w:val="24"/>
          <w:szCs w:val="24"/>
          <w:highlight w:val="none"/>
          <w:lang w:eastAsia="zh"/>
          <w:woUserID w:val="1"/>
        </w:rPr>
        <w:t>13%</w:t>
      </w:r>
      <w:r>
        <w:rPr>
          <w:rFonts w:hint="eastAsia" w:asciiTheme="minorEastAsia" w:hAnsiTheme="minorEastAsia" w:eastAsiaTheme="minorEastAsia" w:cstheme="minorEastAsia"/>
          <w:b/>
          <w:bCs/>
          <w:color w:val="auto"/>
          <w:sz w:val="24"/>
          <w:szCs w:val="24"/>
          <w:highlight w:val="none"/>
        </w:rPr>
        <w:t>增值税专用发票</w:t>
      </w:r>
      <w:r>
        <w:rPr>
          <w:rFonts w:hint="eastAsia" w:asciiTheme="minorEastAsia" w:hAnsiTheme="minorEastAsia" w:eastAsiaTheme="minorEastAsia" w:cstheme="minorEastAsia"/>
          <w:color w:val="auto"/>
          <w:sz w:val="24"/>
          <w:szCs w:val="24"/>
          <w:highlight w:val="none"/>
        </w:rPr>
        <w:t>（国家税率调整的，按最新政策执行），发票信息须与订单、验收单信息完全一致；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3DC1E73A">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woUserID w:val="1"/>
        </w:rPr>
        <w:t>五</w:t>
      </w:r>
      <w:r>
        <w:rPr>
          <w:rFonts w:hint="eastAsia" w:asciiTheme="minorEastAsia" w:hAnsiTheme="minorEastAsia" w:eastAsiaTheme="minorEastAsia" w:cstheme="minorEastAsia"/>
          <w:b/>
          <w:bCs/>
          <w:color w:val="auto"/>
          <w:sz w:val="24"/>
          <w:szCs w:val="24"/>
          <w:highlight w:val="none"/>
        </w:rPr>
        <w:t>、责任和义务</w:t>
      </w:r>
    </w:p>
    <w:p w14:paraId="52D05EF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日内，向甲方提供吉林省内相关水利项目代理/销售授权文件、营业执照、产品生产许可证、质量检测资质证明等甲方所需的全部资料，所有资料均需真实、合法、有效。</w:t>
      </w:r>
    </w:p>
    <w:p w14:paraId="1ED8A4E4">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62180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 w:bidi="ar"/>
          <w:woUserID w:val="2"/>
        </w:rPr>
        <w:t>6</w:t>
      </w:r>
      <w:r>
        <w:rPr>
          <w:rFonts w:hint="eastAsia" w:asciiTheme="minorEastAsia" w:hAnsiTheme="minorEastAsia" w:eastAsiaTheme="minorEastAsia" w:cstheme="minorEastAsia"/>
          <w:color w:val="auto"/>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
          <w:woUserID w:val="1"/>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 w:bidi="ar"/>
          <w:woUserID w:val="1"/>
        </w:rPr>
        <w:t>8</w:t>
      </w:r>
      <w:r>
        <w:rPr>
          <w:rFonts w:hint="eastAsia" w:asciiTheme="minorEastAsia" w:hAnsiTheme="minorEastAsia" w:eastAsiaTheme="minorEastAsia" w:cstheme="minorEastAsia"/>
          <w:color w:val="auto"/>
          <w:sz w:val="24"/>
          <w:szCs w:val="24"/>
          <w:highlight w:val="none"/>
          <w:lang w:val="en-US" w:eastAsia="zh-CN" w:bidi="ar"/>
        </w:rPr>
        <w:t>.</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658503AD">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lang w:eastAsia="zh"/>
          <w:woUserID w:val="1"/>
        </w:rPr>
        <w:t>9</w:t>
      </w:r>
      <w:r>
        <w:rPr>
          <w:rFonts w:hint="eastAsia" w:asciiTheme="minorEastAsia" w:hAnsiTheme="minorEastAsia" w:eastAsiaTheme="minorEastAsia" w:cstheme="minorEastAsia"/>
          <w:color w:val="auto"/>
          <w:sz w:val="24"/>
          <w:szCs w:val="24"/>
          <w:highlight w:val="none"/>
          <w:woUserID w:val="2"/>
        </w:rPr>
        <w:t>.甲方参与具体项目投标时，乙方应根据甲方需求，在3日内向甲方出具该项目代理或经销授权文件。</w:t>
      </w:r>
    </w:p>
    <w:p w14:paraId="7931C7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2"/>
        </w:rPr>
      </w:pPr>
      <w:r>
        <w:rPr>
          <w:rFonts w:hint="eastAsia" w:ascii="宋体" w:hAnsi="宋体" w:eastAsia="宋体" w:cs="宋体"/>
          <w:kern w:val="0"/>
          <w:sz w:val="24"/>
          <w:szCs w:val="24"/>
          <w:highlight w:val="none"/>
          <w:lang w:val="en-US" w:eastAsia="zh" w:bidi="ar"/>
          <w:woUserID w:val="1"/>
        </w:rPr>
        <w:t>10</w:t>
      </w:r>
      <w:r>
        <w:rPr>
          <w:rFonts w:hint="eastAsia" w:ascii="宋体" w:hAnsi="宋体" w:eastAsia="宋体" w:cs="宋体"/>
          <w:kern w:val="0"/>
          <w:sz w:val="24"/>
          <w:szCs w:val="24"/>
          <w:highlight w:val="none"/>
          <w:lang w:val="en-US" w:eastAsia="zh-CN" w:bidi="ar"/>
          <w:woUserID w:val="2"/>
        </w:rPr>
        <w:t>.甲方享有吉林省内水利项目使用乙方产品的优先投标权；甲方确定选用乙方产品参与投标的具体项目，乙方不得同时参与同一项目投标，亦不得授权任何第三方参与该项目投标。</w:t>
      </w:r>
    </w:p>
    <w:p w14:paraId="2E6792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woUserID w:val="2"/>
        </w:rPr>
      </w:pPr>
      <w:r>
        <w:rPr>
          <w:rFonts w:hint="eastAsia" w:ascii="宋体" w:hAnsi="宋体" w:eastAsia="宋体" w:cs="宋体"/>
          <w:kern w:val="0"/>
          <w:sz w:val="24"/>
          <w:szCs w:val="24"/>
          <w:highlight w:val="none"/>
          <w:lang w:val="en-US" w:eastAsia="zh" w:bidi="ar"/>
          <w:woUserID w:val="1"/>
        </w:rPr>
        <w:t>11</w:t>
      </w:r>
      <w:r>
        <w:rPr>
          <w:rFonts w:hint="eastAsia" w:ascii="宋体" w:hAnsi="宋体" w:eastAsia="宋体" w:cs="宋体"/>
          <w:kern w:val="0"/>
          <w:sz w:val="24"/>
          <w:szCs w:val="24"/>
          <w:highlight w:val="none"/>
          <w:lang w:val="en-US" w:eastAsia="zh-CN" w:bidi="ar"/>
          <w:woUserID w:val="2"/>
        </w:rPr>
        <w:t>.乙方获得吉林省境内符合业绩、资质、产品相关项目招标信息时，应在获取48小时内将项目信息告知甲方，甲方享有该项目优先投标权，若甲方明确放弃该项目投标，或自招标文件获取之日起至投标截止前15日，甲方未就该项目投标事宜与乙方进行沟通的，乙方可自行参与该项目投标，甲方对此无异议。</w:t>
      </w:r>
    </w:p>
    <w:p w14:paraId="5A140EB1">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lang w:eastAsia="zh"/>
          <w:woUserID w:val="1"/>
        </w:rPr>
        <w:t>12</w:t>
      </w:r>
      <w:r>
        <w:rPr>
          <w:rFonts w:hint="eastAsia" w:asciiTheme="minorEastAsia" w:hAnsiTheme="minorEastAsia" w:eastAsiaTheme="minorEastAsia" w:cstheme="minorEastAsia"/>
          <w:color w:val="auto"/>
          <w:sz w:val="24"/>
          <w:szCs w:val="24"/>
          <w:highlight w:val="none"/>
          <w:woUserID w:val="2"/>
        </w:rPr>
        <w:t>.甲方投标报价、项目销售价格由甲方自主确定，乙方不得干涉、不得限制甲方定价。</w:t>
      </w:r>
    </w:p>
    <w:p w14:paraId="4CE1C8DF">
      <w:pPr>
        <w:numPr>
          <w:ilvl w:val="255"/>
          <w:numId w:val="0"/>
        </w:numPr>
        <w:spacing w:line="360" w:lineRule="auto"/>
        <w:ind w:firstLine="480"/>
        <w:rPr>
          <w:rFonts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sz w:val="24"/>
          <w:szCs w:val="24"/>
          <w:highlight w:val="none"/>
          <w:lang w:eastAsia="zh"/>
          <w:woUserID w:val="1"/>
        </w:rPr>
        <w:t>13</w:t>
      </w:r>
      <w:r>
        <w:rPr>
          <w:rFonts w:hint="eastAsia" w:asciiTheme="minorEastAsia" w:hAnsiTheme="minorEastAsia" w:eastAsiaTheme="minorEastAsia" w:cstheme="minorEastAsia"/>
          <w:color w:val="auto"/>
          <w:sz w:val="24"/>
          <w:szCs w:val="24"/>
          <w:highlight w:val="none"/>
          <w:woUserID w:val="2"/>
        </w:rPr>
        <w:t>.乙方未按约定提供项目授权、擅自撤销授权、违反约定参与投标或授权第三方投标，给甲方造成损失的，由乙方承担全部赔偿责任。</w:t>
      </w:r>
    </w:p>
    <w:p w14:paraId="7B0F185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woUserID w:val="1"/>
        </w:rPr>
        <w:t>六</w:t>
      </w:r>
      <w:r>
        <w:rPr>
          <w:rFonts w:hint="eastAsia" w:asciiTheme="minorEastAsia" w:hAnsiTheme="minorEastAsia" w:eastAsiaTheme="minorEastAsia" w:cstheme="minorEastAsia"/>
          <w:b/>
          <w:bCs/>
          <w:color w:val="auto"/>
          <w:sz w:val="24"/>
          <w:szCs w:val="24"/>
          <w:highlight w:val="none"/>
        </w:rPr>
        <w:t xml:space="preserve"> 、合同的解除</w:t>
      </w:r>
    </w:p>
    <w:p w14:paraId="0D25D4C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7F60332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289731B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woUserID w:val="1"/>
        </w:rPr>
        <w:t>七</w:t>
      </w:r>
      <w:r>
        <w:rPr>
          <w:rFonts w:hint="eastAsia" w:asciiTheme="minorEastAsia" w:hAnsiTheme="minorEastAsia" w:eastAsiaTheme="minorEastAsia" w:cstheme="minorEastAsia"/>
          <w:b/>
          <w:bCs/>
          <w:color w:val="auto"/>
          <w:sz w:val="24"/>
          <w:szCs w:val="24"/>
          <w:highlight w:val="none"/>
        </w:rPr>
        <w:t>、不可抗力</w:t>
      </w:r>
    </w:p>
    <w:p w14:paraId="237C69CB">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woUserID w:val="1"/>
        </w:rPr>
        <w:t>八</w:t>
      </w:r>
      <w:r>
        <w:rPr>
          <w:rFonts w:hint="eastAsia" w:asciiTheme="minorEastAsia" w:hAnsiTheme="minorEastAsia" w:eastAsiaTheme="minorEastAsia" w:cstheme="minorEastAsia"/>
          <w:b/>
          <w:bCs/>
          <w:color w:val="auto"/>
          <w:sz w:val="24"/>
          <w:szCs w:val="24"/>
          <w:highlight w:val="none"/>
        </w:rPr>
        <w:t>、合同争议的解决方式</w:t>
      </w:r>
    </w:p>
    <w:p w14:paraId="70A0ACF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
          <w:woUserID w:val="1"/>
        </w:rPr>
        <w:t>九</w:t>
      </w:r>
      <w:r>
        <w:rPr>
          <w:rFonts w:hint="eastAsia" w:asciiTheme="minorEastAsia" w:hAnsiTheme="minorEastAsia" w:eastAsiaTheme="minorEastAsia" w:cstheme="minorEastAsia"/>
          <w:b/>
          <w:bCs/>
          <w:color w:val="auto"/>
          <w:sz w:val="24"/>
          <w:szCs w:val="24"/>
          <w:highlight w:val="none"/>
        </w:rPr>
        <w:t>、通知与送达</w:t>
      </w:r>
    </w:p>
    <w:p w14:paraId="24E2F059">
      <w:pPr>
        <w:spacing w:line="360" w:lineRule="auto"/>
        <w:ind w:firstLine="480"/>
        <w:rPr>
          <w:rFonts w:asciiTheme="minorEastAsia" w:hAnsiTheme="minorEastAsia" w:eastAsiaTheme="minorEastAsia" w:cstheme="minorEastAsia"/>
          <w:color w:val="auto"/>
          <w:sz w:val="24"/>
          <w:szCs w:val="24"/>
          <w:highlight w:val="none"/>
        </w:rPr>
      </w:pPr>
      <w:bookmarkStart w:id="33"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66240007">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0E21FC57">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3"/>
    </w:p>
    <w:p w14:paraId="48DA4961">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十、本合同未尽事宜，双方协商解决</w:t>
      </w:r>
    </w:p>
    <w:p w14:paraId="793DFBC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59F116EC">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E427EF7">
      <w:pPr>
        <w:pStyle w:val="37"/>
        <w:spacing w:line="360" w:lineRule="auto"/>
        <w:rPr>
          <w:rFonts w:asciiTheme="minorEastAsia" w:hAnsiTheme="minorEastAsia" w:eastAsiaTheme="minorEastAsia" w:cstheme="minorEastAsia"/>
          <w:color w:val="auto"/>
          <w:highlight w:val="none"/>
        </w:rPr>
      </w:pPr>
    </w:p>
    <w:p w14:paraId="4AC53231">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40DF4466">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2089B12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6B6724CC">
      <w:pPr>
        <w:ind w:left="0" w:leftChars="0" w:firstLine="0" w:firstLineChars="0"/>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4508D554">
      <w:pPr>
        <w:pStyle w:val="4"/>
        <w:numPr>
          <w:ilvl w:val="0"/>
          <w:numId w:val="2"/>
        </w:numPr>
        <w:ind w:firstLine="0" w:firstLineChars="0"/>
        <w:jc w:val="center"/>
        <w:rPr>
          <w:rFonts w:hint="default"/>
          <w:color w:val="auto"/>
          <w:highlight w:val="none"/>
        </w:rPr>
      </w:pPr>
      <w:bookmarkStart w:id="34" w:name="_Toc31261"/>
      <w:bookmarkStart w:id="35" w:name="_Toc28942"/>
      <w:bookmarkStart w:id="36" w:name="_Toc29782"/>
      <w:r>
        <w:rPr>
          <w:rFonts w:hint="default"/>
          <w:color w:val="auto"/>
          <w:highlight w:val="none"/>
        </w:rPr>
        <w:t>应征文件格式</w:t>
      </w:r>
      <w:bookmarkEnd w:id="34"/>
      <w:bookmarkEnd w:id="35"/>
      <w:bookmarkEnd w:id="36"/>
    </w:p>
    <w:p w14:paraId="7EECC42A">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5C2E787E">
      <w:pPr>
        <w:pStyle w:val="14"/>
        <w:ind w:firstLine="0" w:firstLineChars="0"/>
        <w:rPr>
          <w:rFonts w:ascii="Times New Roman" w:hAnsi="Times New Roman" w:cs="Times New Roman"/>
          <w:b/>
          <w:color w:val="auto"/>
          <w:sz w:val="20"/>
          <w:highlight w:val="none"/>
        </w:rPr>
      </w:pPr>
    </w:p>
    <w:p w14:paraId="7DD14FB6">
      <w:pPr>
        <w:pStyle w:val="14"/>
        <w:ind w:firstLine="0" w:firstLineChars="0"/>
        <w:rPr>
          <w:rFonts w:ascii="Times New Roman" w:hAnsi="Times New Roman" w:cs="Times New Roman"/>
          <w:b/>
          <w:color w:val="auto"/>
          <w:sz w:val="20"/>
          <w:highlight w:val="none"/>
        </w:rPr>
      </w:pPr>
    </w:p>
    <w:p w14:paraId="61EC066E">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36BF99FB">
      <w:pPr>
        <w:pStyle w:val="14"/>
        <w:ind w:firstLine="0" w:firstLineChars="0"/>
        <w:rPr>
          <w:rFonts w:ascii="Times New Roman" w:hAnsi="Times New Roman" w:cs="Times New Roman"/>
          <w:color w:val="auto"/>
          <w:sz w:val="20"/>
          <w:highlight w:val="none"/>
        </w:rPr>
      </w:pPr>
    </w:p>
    <w:p w14:paraId="6F82FADD">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EDED178">
      <w:pPr>
        <w:spacing w:before="209"/>
        <w:ind w:right="295" w:firstLine="0" w:firstLineChars="0"/>
        <w:jc w:val="center"/>
        <w:rPr>
          <w:rFonts w:ascii="Times New Roman" w:hAnsi="Times New Roman" w:cs="Times New Roman"/>
          <w:color w:val="auto"/>
          <w:sz w:val="44"/>
          <w:highlight w:val="none"/>
        </w:rPr>
      </w:pPr>
    </w:p>
    <w:p w14:paraId="1516B2B3">
      <w:pPr>
        <w:spacing w:before="209"/>
        <w:ind w:right="295" w:firstLine="0" w:firstLineChars="0"/>
        <w:jc w:val="center"/>
        <w:rPr>
          <w:rFonts w:ascii="Times New Roman" w:hAnsi="Times New Roman" w:cs="Times New Roman"/>
          <w:color w:val="auto"/>
          <w:sz w:val="44"/>
          <w:highlight w:val="none"/>
        </w:rPr>
      </w:pPr>
    </w:p>
    <w:p w14:paraId="22D24928">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784D4BFC">
      <w:pPr>
        <w:pStyle w:val="14"/>
        <w:ind w:firstLine="0" w:firstLineChars="0"/>
        <w:rPr>
          <w:rFonts w:ascii="Times New Roman" w:hAnsi="Times New Roman" w:cs="Times New Roman"/>
          <w:color w:val="auto"/>
          <w:sz w:val="44"/>
          <w:highlight w:val="none"/>
        </w:rPr>
      </w:pPr>
    </w:p>
    <w:p w14:paraId="4868F530">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7D9308FA">
      <w:pPr>
        <w:pStyle w:val="14"/>
        <w:ind w:firstLine="0" w:firstLineChars="0"/>
        <w:rPr>
          <w:rFonts w:ascii="Times New Roman" w:hAnsi="Times New Roman" w:cs="Times New Roman"/>
          <w:color w:val="auto"/>
          <w:sz w:val="44"/>
          <w:highlight w:val="none"/>
        </w:rPr>
      </w:pPr>
    </w:p>
    <w:p w14:paraId="0CCC5729">
      <w:pPr>
        <w:pStyle w:val="14"/>
        <w:ind w:firstLine="0" w:firstLineChars="0"/>
        <w:rPr>
          <w:rFonts w:ascii="Times New Roman" w:hAnsi="Times New Roman" w:cs="Times New Roman"/>
          <w:color w:val="auto"/>
          <w:sz w:val="44"/>
          <w:highlight w:val="none"/>
        </w:rPr>
      </w:pPr>
    </w:p>
    <w:p w14:paraId="16386895">
      <w:pPr>
        <w:pStyle w:val="14"/>
        <w:ind w:firstLine="0" w:firstLineChars="0"/>
        <w:rPr>
          <w:rFonts w:ascii="Times New Roman" w:hAnsi="Times New Roman" w:cs="Times New Roman"/>
          <w:color w:val="auto"/>
          <w:sz w:val="44"/>
          <w:highlight w:val="none"/>
        </w:rPr>
      </w:pPr>
    </w:p>
    <w:p w14:paraId="0D10E7CF">
      <w:pPr>
        <w:pStyle w:val="14"/>
        <w:spacing w:before="3"/>
        <w:ind w:firstLine="0" w:firstLineChars="0"/>
        <w:rPr>
          <w:rFonts w:ascii="Times New Roman" w:hAnsi="Times New Roman" w:cs="Times New Roman"/>
          <w:color w:val="auto"/>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43BC931F">
      <w:pPr>
        <w:pStyle w:val="14"/>
        <w:spacing w:before="5"/>
        <w:ind w:firstLine="0" w:firstLineChars="0"/>
        <w:rPr>
          <w:rFonts w:ascii="Times New Roman" w:hAnsi="Times New Roman" w:cs="Times New Roman"/>
          <w:color w:val="auto"/>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1DC2664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71A93848">
      <w:pPr>
        <w:pStyle w:val="4"/>
        <w:jc w:val="center"/>
        <w:rPr>
          <w:rFonts w:hint="default"/>
          <w:color w:val="auto"/>
          <w:highlight w:val="none"/>
        </w:rPr>
      </w:pPr>
      <w:bookmarkStart w:id="37" w:name="_Toc28432"/>
      <w:bookmarkStart w:id="38" w:name="_Toc8351"/>
      <w:bookmarkStart w:id="39" w:name="_Toc32049"/>
      <w:bookmarkStart w:id="40" w:name="_Toc3145"/>
      <w:bookmarkStart w:id="41" w:name="_Toc17031"/>
      <w:r>
        <w:rPr>
          <w:rFonts w:hint="default"/>
          <w:color w:val="auto"/>
          <w:highlight w:val="none"/>
        </w:rPr>
        <w:t>目  录</w:t>
      </w:r>
      <w:bookmarkEnd w:id="37"/>
      <w:bookmarkEnd w:id="38"/>
      <w:bookmarkEnd w:id="39"/>
      <w:bookmarkEnd w:id="40"/>
      <w:bookmarkEnd w:id="41"/>
    </w:p>
    <w:p w14:paraId="03E10D9C">
      <w:pPr>
        <w:pStyle w:val="14"/>
        <w:spacing w:before="1"/>
        <w:ind w:firstLine="0" w:firstLineChars="0"/>
        <w:rPr>
          <w:rFonts w:ascii="Times New Roman" w:hAnsi="Times New Roman" w:cs="Times New Roman"/>
          <w:b/>
          <w:color w:val="auto"/>
          <w:sz w:val="24"/>
          <w:highlight w:val="none"/>
        </w:rPr>
      </w:pPr>
    </w:p>
    <w:p w14:paraId="6BD3B911">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346F9F23">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 xml:space="preserve">二、法定代表人身份证明 </w:t>
      </w:r>
    </w:p>
    <w:p w14:paraId="3938D32A">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5409B6BE">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3B4719D">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C775EAB">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340239F2">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七</w:t>
      </w:r>
      <w:r>
        <w:rPr>
          <w:rFonts w:ascii="Times New Roman" w:hAnsi="Times New Roman" w:cs="Times New Roman"/>
          <w:color w:val="auto"/>
          <w:spacing w:val="-3"/>
          <w:sz w:val="24"/>
          <w:szCs w:val="24"/>
          <w:highlight w:val="none"/>
        </w:rPr>
        <w:t>、质量保证措施</w:t>
      </w:r>
    </w:p>
    <w:p w14:paraId="5475C7D0">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八</w:t>
      </w:r>
      <w:r>
        <w:rPr>
          <w:rFonts w:ascii="Times New Roman" w:hAnsi="Times New Roman" w:cs="Times New Roman"/>
          <w:color w:val="auto"/>
          <w:spacing w:val="-3"/>
          <w:sz w:val="24"/>
          <w:szCs w:val="24"/>
          <w:highlight w:val="none"/>
        </w:rPr>
        <w:t>、生产及供应能力保障措施方案</w:t>
      </w:r>
    </w:p>
    <w:p w14:paraId="68AE63C3">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九</w:t>
      </w:r>
      <w:r>
        <w:rPr>
          <w:rFonts w:ascii="Times New Roman" w:hAnsi="Times New Roman" w:cs="Times New Roman"/>
          <w:color w:val="auto"/>
          <w:spacing w:val="-3"/>
          <w:sz w:val="24"/>
          <w:szCs w:val="24"/>
          <w:highlight w:val="none"/>
        </w:rPr>
        <w:t>、供货及时性的运输方案</w:t>
      </w:r>
    </w:p>
    <w:p w14:paraId="3F00D68B">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hint="eastAsia" w:ascii="Times New Roman" w:hAnsi="Times New Roman" w:cs="Times New Roman"/>
          <w:color w:val="auto"/>
          <w:spacing w:val="-3"/>
          <w:sz w:val="24"/>
          <w:szCs w:val="24"/>
          <w:highlight w:val="none"/>
          <w:lang w:val="en-US" w:eastAsia="zh-CN"/>
        </w:rPr>
        <w:t>十</w:t>
      </w:r>
      <w:r>
        <w:rPr>
          <w:rFonts w:ascii="Times New Roman" w:hAnsi="Times New Roman" w:cs="Times New Roman"/>
          <w:color w:val="auto"/>
          <w:spacing w:val="-3"/>
          <w:sz w:val="24"/>
          <w:szCs w:val="24"/>
          <w:highlight w:val="none"/>
        </w:rPr>
        <w:t>、售后保障方案</w:t>
      </w:r>
    </w:p>
    <w:p w14:paraId="354452B9">
      <w:pPr>
        <w:pStyle w:val="30"/>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、优惠条件</w:t>
      </w:r>
    </w:p>
    <w:p w14:paraId="25FE05AC">
      <w:pPr>
        <w:pStyle w:val="30"/>
        <w:tabs>
          <w:tab w:val="left" w:pos="1335"/>
        </w:tabs>
        <w:spacing w:before="132" w:line="240" w:lineRule="auto"/>
        <w:ind w:left="1335" w:firstLine="0" w:firstLineChars="0"/>
        <w:rPr>
          <w:rFonts w:hint="default" w:ascii="Times New Roman" w:hAnsi="Times New Roman" w:eastAsia="仿宋" w:cs="Times New Roman"/>
          <w:color w:val="auto"/>
          <w:spacing w:val="-3"/>
          <w:sz w:val="24"/>
          <w:szCs w:val="24"/>
          <w:highlight w:val="none"/>
          <w:lang w:val="en-US" w:eastAsia="zh-CN"/>
        </w:rPr>
        <w:sectPr>
          <w:pgSz w:w="12240" w:h="15840"/>
          <w:pgMar w:top="1400" w:right="1100" w:bottom="1120" w:left="1400" w:header="850" w:footer="992" w:gutter="0"/>
          <w:pgNumType w:fmt="numberInDash"/>
          <w:cols w:space="720" w:num="1"/>
        </w:sectPr>
      </w:pPr>
      <w:r>
        <w:rPr>
          <w:rFonts w:hint="eastAsia" w:ascii="Times New Roman" w:hAnsi="Times New Roman" w:cs="Times New Roman"/>
          <w:color w:val="auto"/>
          <w:spacing w:val="-3"/>
          <w:sz w:val="24"/>
          <w:szCs w:val="24"/>
          <w:highlight w:val="none"/>
          <w:lang w:val="en-US" w:eastAsia="zh-CN"/>
        </w:rPr>
        <w:t>十二、报价</w:t>
      </w:r>
      <w:r>
        <w:rPr>
          <w:rFonts w:hint="eastAsia" w:ascii="Times New Roman" w:hAnsi="Times New Roman" w:cs="Times New Roman"/>
          <w:color w:val="auto"/>
          <w:spacing w:val="-3"/>
          <w:sz w:val="24"/>
          <w:szCs w:val="24"/>
          <w:highlight w:val="none"/>
          <w:lang w:val="en-US" w:eastAsia="zh"/>
          <w:woUserID w:val="2"/>
        </w:rPr>
        <w:t>方案</w:t>
      </w:r>
    </w:p>
    <w:p w14:paraId="35151952">
      <w:pPr>
        <w:pStyle w:val="4"/>
        <w:numPr>
          <w:ilvl w:val="0"/>
          <w:numId w:val="4"/>
        </w:numPr>
        <w:ind w:firstLine="0" w:firstLineChars="0"/>
        <w:jc w:val="center"/>
        <w:rPr>
          <w:rFonts w:hint="default"/>
          <w:color w:val="auto"/>
          <w:highlight w:val="none"/>
        </w:rPr>
      </w:pPr>
      <w:bookmarkStart w:id="42" w:name="_Toc2547"/>
      <w:bookmarkStart w:id="43" w:name="_Toc27319"/>
      <w:bookmarkStart w:id="44" w:name="_Toc5494"/>
      <w:bookmarkStart w:id="45" w:name="_Toc30775"/>
      <w:r>
        <w:rPr>
          <w:rFonts w:hint="default"/>
          <w:color w:val="auto"/>
          <w:highlight w:val="none"/>
        </w:rPr>
        <w:t>应征函</w:t>
      </w:r>
      <w:bookmarkEnd w:id="42"/>
      <w:bookmarkEnd w:id="43"/>
      <w:bookmarkEnd w:id="44"/>
      <w:bookmarkEnd w:id="45"/>
    </w:p>
    <w:p w14:paraId="05793782">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6532C1A">
      <w:pPr>
        <w:pStyle w:val="30"/>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0FCFABED">
      <w:pPr>
        <w:pStyle w:val="30"/>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09273A00">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一、应征函</w:t>
      </w:r>
    </w:p>
    <w:p w14:paraId="3040F6FC">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二、法定代表人身份证明 </w:t>
      </w:r>
    </w:p>
    <w:p w14:paraId="48F9BDB7">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三、授权委托书（适用于有委托代理人的情况）</w:t>
      </w:r>
    </w:p>
    <w:p w14:paraId="23D93A79">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四、资格审查资料</w:t>
      </w:r>
    </w:p>
    <w:p w14:paraId="2FC144DE">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五、体系认证证明文件</w:t>
      </w:r>
    </w:p>
    <w:p w14:paraId="69DC49F5">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六、相关业绩</w:t>
      </w:r>
    </w:p>
    <w:p w14:paraId="669270DF">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七</w:t>
      </w:r>
      <w:r>
        <w:rPr>
          <w:rFonts w:ascii="Times New Roman" w:hAnsi="Times New Roman" w:cs="Times New Roman"/>
          <w:color w:val="auto"/>
          <w:sz w:val="24"/>
          <w:szCs w:val="24"/>
          <w:highlight w:val="none"/>
        </w:rPr>
        <w:t>、质量保证措施</w:t>
      </w:r>
    </w:p>
    <w:p w14:paraId="2FC913BB">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八</w:t>
      </w:r>
      <w:r>
        <w:rPr>
          <w:rFonts w:ascii="Times New Roman" w:hAnsi="Times New Roman" w:cs="Times New Roman"/>
          <w:color w:val="auto"/>
          <w:sz w:val="24"/>
          <w:szCs w:val="24"/>
          <w:highlight w:val="none"/>
        </w:rPr>
        <w:t>、生产及供应能力保障措施方案</w:t>
      </w:r>
    </w:p>
    <w:p w14:paraId="520369C5">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九</w:t>
      </w:r>
      <w:r>
        <w:rPr>
          <w:rFonts w:ascii="Times New Roman" w:hAnsi="Times New Roman" w:cs="Times New Roman"/>
          <w:color w:val="auto"/>
          <w:sz w:val="24"/>
          <w:szCs w:val="24"/>
          <w:highlight w:val="none"/>
        </w:rPr>
        <w:t>、供货及时性的运输方案</w:t>
      </w:r>
    </w:p>
    <w:p w14:paraId="188519B0">
      <w:pPr>
        <w:pStyle w:val="14"/>
        <w:spacing w:after="0" w:line="24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十</w:t>
      </w:r>
      <w:r>
        <w:rPr>
          <w:rFonts w:ascii="Times New Roman" w:hAnsi="Times New Roman" w:cs="Times New Roman"/>
          <w:color w:val="auto"/>
          <w:sz w:val="24"/>
          <w:szCs w:val="24"/>
          <w:highlight w:val="none"/>
        </w:rPr>
        <w:t>、售后保障方案</w:t>
      </w:r>
    </w:p>
    <w:p w14:paraId="685BA32F">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十</w:t>
      </w:r>
      <w:r>
        <w:rPr>
          <w:rFonts w:hint="eastAsia" w:ascii="Times New Roman" w:hAnsi="Times New Roman" w:cs="Times New Roman"/>
          <w:color w:val="auto"/>
          <w:sz w:val="24"/>
          <w:szCs w:val="24"/>
          <w:highlight w:val="none"/>
          <w:lang w:val="en-US" w:eastAsia="zh-CN"/>
        </w:rPr>
        <w:t>一</w:t>
      </w:r>
      <w:r>
        <w:rPr>
          <w:rFonts w:ascii="Times New Roman" w:hAnsi="Times New Roman" w:cs="Times New Roman"/>
          <w:color w:val="auto"/>
          <w:sz w:val="24"/>
          <w:szCs w:val="24"/>
          <w:highlight w:val="none"/>
        </w:rPr>
        <w:t>、优惠条件</w:t>
      </w:r>
    </w:p>
    <w:p w14:paraId="2B3C5AE4">
      <w:pPr>
        <w:pStyle w:val="14"/>
        <w:spacing w:after="0" w:line="240" w:lineRule="auto"/>
        <w:ind w:firstLine="48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十二、报价</w:t>
      </w:r>
      <w:r>
        <w:rPr>
          <w:rFonts w:hint="eastAsia" w:ascii="Times New Roman" w:hAnsi="Times New Roman" w:cs="Times New Roman"/>
          <w:color w:val="auto"/>
          <w:sz w:val="24"/>
          <w:szCs w:val="24"/>
          <w:highlight w:val="none"/>
          <w:lang w:val="en-US" w:eastAsia="zh"/>
          <w:woUserID w:val="2"/>
        </w:rPr>
        <w:t>方案</w:t>
      </w:r>
    </w:p>
    <w:p w14:paraId="48DD7C4D">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73F66505">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4E8E62DB">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47735715">
      <w:pPr>
        <w:pStyle w:val="30"/>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EE08D35">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7795F627">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4F113672">
      <w:pPr>
        <w:pStyle w:val="30"/>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2628C0D">
      <w:pPr>
        <w:pStyle w:val="30"/>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79A3CA5A">
      <w:pPr>
        <w:pStyle w:val="30"/>
        <w:tabs>
          <w:tab w:val="left" w:pos="1139"/>
          <w:tab w:val="left" w:pos="4180"/>
        </w:tabs>
        <w:spacing w:line="240" w:lineRule="auto"/>
        <w:ind w:left="0" w:firstLine="48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0"/>
        </w:rPr>
        <w:t xml:space="preserve">本应征文件质量保证措施及后续相关内容累计编制页数未超过 200 页，完全符合本项目应征文件编制要求。 </w:t>
      </w:r>
    </w:p>
    <w:p w14:paraId="1B96D3A9">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0442C2B4">
      <w:pPr>
        <w:pStyle w:val="14"/>
        <w:tabs>
          <w:tab w:val="left" w:pos="7541"/>
        </w:tabs>
        <w:spacing w:after="0" w:line="288"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03431BC">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D64B192">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AFCF153">
      <w:pPr>
        <w:pStyle w:val="14"/>
        <w:tabs>
          <w:tab w:val="left" w:pos="7541"/>
        </w:tabs>
        <w:spacing w:after="0" w:line="288"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34C2DB57">
      <w:pPr>
        <w:pStyle w:val="14"/>
        <w:tabs>
          <w:tab w:val="left" w:pos="8849"/>
        </w:tabs>
        <w:spacing w:after="0" w:line="288"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32655872">
      <w:pPr>
        <w:pStyle w:val="14"/>
        <w:tabs>
          <w:tab w:val="left" w:pos="631"/>
          <w:tab w:val="left" w:pos="1471"/>
          <w:tab w:val="left" w:pos="2311"/>
        </w:tabs>
        <w:spacing w:after="0" w:line="288"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4FEDDF6">
      <w:pPr>
        <w:spacing w:line="288"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70960A52">
      <w:pPr>
        <w:pStyle w:val="4"/>
        <w:ind w:firstLine="0" w:firstLineChars="0"/>
        <w:jc w:val="center"/>
        <w:rPr>
          <w:rFonts w:hint="default"/>
          <w:color w:val="auto"/>
          <w:highlight w:val="none"/>
        </w:rPr>
      </w:pPr>
      <w:bookmarkStart w:id="46" w:name="_Toc18602"/>
      <w:bookmarkStart w:id="47" w:name="_Toc27426"/>
      <w:bookmarkStart w:id="48" w:name="_Toc13957"/>
      <w:bookmarkStart w:id="49" w:name="_Toc28754"/>
      <w:r>
        <w:rPr>
          <w:rFonts w:hint="default"/>
          <w:color w:val="auto"/>
          <w:highlight w:val="none"/>
        </w:rPr>
        <w:t>二、法定代表人身份证明</w:t>
      </w:r>
      <w:bookmarkEnd w:id="46"/>
      <w:bookmarkEnd w:id="47"/>
      <w:bookmarkEnd w:id="48"/>
      <w:bookmarkEnd w:id="49"/>
    </w:p>
    <w:p w14:paraId="4716D19E">
      <w:pPr>
        <w:pStyle w:val="14"/>
        <w:tabs>
          <w:tab w:val="left" w:pos="4228"/>
        </w:tabs>
        <w:ind w:left="400" w:firstLine="0" w:firstLineChars="0"/>
        <w:rPr>
          <w:rFonts w:ascii="Times New Roman" w:hAnsi="Times New Roman" w:cs="Times New Roman"/>
          <w:color w:val="auto"/>
          <w:spacing w:val="-1"/>
          <w:sz w:val="24"/>
          <w:szCs w:val="24"/>
          <w:highlight w:val="none"/>
        </w:rPr>
      </w:pPr>
    </w:p>
    <w:p w14:paraId="51746E8B">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AC1A3A8">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71B06A13">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17E25976">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618EAF66">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39EBCA5A">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25BEA08F">
      <w:pPr>
        <w:pStyle w:val="14"/>
        <w:ind w:firstLine="0" w:firstLineChars="0"/>
        <w:rPr>
          <w:rFonts w:ascii="Times New Roman" w:hAnsi="Times New Roman" w:cs="Times New Roman"/>
          <w:color w:val="auto"/>
          <w:sz w:val="24"/>
          <w:szCs w:val="24"/>
          <w:highlight w:val="none"/>
        </w:rPr>
      </w:pPr>
    </w:p>
    <w:p w14:paraId="1D225AD4">
      <w:pPr>
        <w:pStyle w:val="14"/>
        <w:ind w:firstLine="0" w:firstLineChars="0"/>
        <w:rPr>
          <w:rFonts w:ascii="Times New Roman" w:hAnsi="Times New Roman" w:cs="Times New Roman"/>
          <w:color w:val="auto"/>
          <w:sz w:val="24"/>
          <w:szCs w:val="24"/>
          <w:highlight w:val="none"/>
        </w:rPr>
      </w:pPr>
    </w:p>
    <w:p w14:paraId="4A03386E">
      <w:pPr>
        <w:pStyle w:val="14"/>
        <w:ind w:firstLine="0" w:firstLineChars="0"/>
        <w:rPr>
          <w:rFonts w:ascii="Times New Roman" w:hAnsi="Times New Roman" w:cs="Times New Roman"/>
          <w:color w:val="auto"/>
          <w:sz w:val="24"/>
          <w:szCs w:val="24"/>
          <w:highlight w:val="none"/>
        </w:rPr>
      </w:pPr>
    </w:p>
    <w:p w14:paraId="78989D63">
      <w:pPr>
        <w:pStyle w:val="14"/>
        <w:ind w:firstLine="0" w:firstLineChars="0"/>
        <w:rPr>
          <w:rFonts w:ascii="Times New Roman" w:hAnsi="Times New Roman" w:cs="Times New Roman"/>
          <w:color w:val="auto"/>
          <w:sz w:val="24"/>
          <w:szCs w:val="24"/>
          <w:highlight w:val="none"/>
        </w:rPr>
      </w:pPr>
    </w:p>
    <w:p w14:paraId="11DADF78">
      <w:pPr>
        <w:pStyle w:val="14"/>
        <w:ind w:firstLine="0" w:firstLineChars="0"/>
        <w:rPr>
          <w:rFonts w:ascii="Times New Roman" w:hAnsi="Times New Roman" w:cs="Times New Roman"/>
          <w:color w:val="auto"/>
          <w:sz w:val="24"/>
          <w:szCs w:val="24"/>
          <w:highlight w:val="none"/>
        </w:rPr>
      </w:pPr>
    </w:p>
    <w:p w14:paraId="14BBC5DB">
      <w:pPr>
        <w:pStyle w:val="14"/>
        <w:ind w:firstLine="0" w:firstLineChars="0"/>
        <w:rPr>
          <w:rFonts w:ascii="Times New Roman" w:hAnsi="Times New Roman" w:cs="Times New Roman"/>
          <w:color w:val="auto"/>
          <w:sz w:val="24"/>
          <w:szCs w:val="24"/>
          <w:highlight w:val="none"/>
        </w:rPr>
      </w:pPr>
    </w:p>
    <w:p w14:paraId="02A20C13">
      <w:pPr>
        <w:pStyle w:val="14"/>
        <w:spacing w:before="1"/>
        <w:ind w:firstLine="0" w:firstLineChars="0"/>
        <w:rPr>
          <w:rFonts w:ascii="Times New Roman" w:hAnsi="Times New Roman" w:cs="Times New Roman"/>
          <w:color w:val="auto"/>
          <w:sz w:val="24"/>
          <w:szCs w:val="24"/>
          <w:highlight w:val="none"/>
        </w:rPr>
      </w:pPr>
    </w:p>
    <w:p w14:paraId="1DB5DA25">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647E7B7C">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63541DCF">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D087F44">
      <w:pPr>
        <w:pStyle w:val="4"/>
        <w:ind w:firstLine="0" w:firstLineChars="0"/>
        <w:jc w:val="center"/>
        <w:rPr>
          <w:rFonts w:hint="default"/>
          <w:color w:val="auto"/>
          <w:highlight w:val="none"/>
        </w:rPr>
      </w:pPr>
      <w:bookmarkStart w:id="50" w:name="_Toc23822"/>
      <w:bookmarkStart w:id="51" w:name="_Toc31048"/>
      <w:bookmarkStart w:id="52" w:name="_Toc18880"/>
      <w:bookmarkStart w:id="53" w:name="_Toc21177"/>
      <w:r>
        <w:rPr>
          <w:rFonts w:hint="default"/>
          <w:color w:val="auto"/>
          <w:highlight w:val="none"/>
        </w:rPr>
        <w:t>三、授权委托书</w:t>
      </w:r>
      <w:bookmarkEnd w:id="50"/>
      <w:bookmarkEnd w:id="51"/>
      <w:bookmarkEnd w:id="52"/>
      <w:bookmarkEnd w:id="53"/>
    </w:p>
    <w:p w14:paraId="3A073137">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40F7D8D5">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F4632A6">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43121140">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272CA356">
      <w:pPr>
        <w:pStyle w:val="14"/>
        <w:spacing w:after="0"/>
        <w:ind w:firstLine="480"/>
        <w:rPr>
          <w:rFonts w:ascii="Times New Roman" w:hAnsi="Times New Roman" w:cs="Times New Roman"/>
          <w:color w:val="auto"/>
          <w:sz w:val="24"/>
          <w:szCs w:val="24"/>
          <w:highlight w:val="none"/>
        </w:rPr>
      </w:pPr>
    </w:p>
    <w:p w14:paraId="7682E0F9">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55BA642D">
      <w:pPr>
        <w:pStyle w:val="14"/>
        <w:spacing w:after="0"/>
        <w:ind w:firstLine="480"/>
        <w:rPr>
          <w:rFonts w:ascii="Times New Roman" w:hAnsi="Times New Roman" w:cs="Times New Roman"/>
          <w:color w:val="auto"/>
          <w:sz w:val="24"/>
          <w:szCs w:val="24"/>
          <w:highlight w:val="none"/>
        </w:rPr>
      </w:pPr>
    </w:p>
    <w:p w14:paraId="6AA1E9A3">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608D0381">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CCC5E4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6749B1A4">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1130D75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19C1FAA0">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1B893AF">
      <w:pPr>
        <w:pStyle w:val="14"/>
        <w:spacing w:before="2"/>
        <w:ind w:firstLine="0" w:firstLineChars="0"/>
        <w:rPr>
          <w:rFonts w:ascii="Times New Roman" w:hAnsi="Times New Roman" w:cs="Times New Roman"/>
          <w:color w:val="auto"/>
          <w:sz w:val="24"/>
          <w:szCs w:val="24"/>
          <w:highlight w:val="none"/>
        </w:rPr>
      </w:pPr>
    </w:p>
    <w:p w14:paraId="610665F5">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4D82497C">
      <w:pPr>
        <w:ind w:firstLine="0" w:firstLineChars="0"/>
        <w:rPr>
          <w:rFonts w:ascii="Times New Roman" w:hAnsi="Times New Roman" w:cs="Times New Roman"/>
          <w:color w:val="auto"/>
          <w:spacing w:val="12"/>
          <w:sz w:val="21"/>
          <w:szCs w:val="21"/>
          <w:highlight w:val="none"/>
        </w:rPr>
      </w:pPr>
    </w:p>
    <w:p w14:paraId="1A49FFF4">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23ECE851">
      <w:pPr>
        <w:pStyle w:val="4"/>
        <w:ind w:firstLine="0" w:firstLineChars="0"/>
        <w:jc w:val="center"/>
        <w:rPr>
          <w:rFonts w:hint="default"/>
          <w:color w:val="auto"/>
          <w:highlight w:val="none"/>
        </w:rPr>
      </w:pPr>
      <w:bookmarkStart w:id="54" w:name="_Toc29450"/>
      <w:bookmarkStart w:id="55" w:name="_Toc18060"/>
      <w:bookmarkStart w:id="56" w:name="_Toc29305"/>
      <w:bookmarkStart w:id="57" w:name="_Toc7191"/>
      <w:r>
        <w:rPr>
          <w:rFonts w:hint="default"/>
          <w:color w:val="auto"/>
          <w:highlight w:val="none"/>
        </w:rPr>
        <w:t>四、资格审查资料</w:t>
      </w:r>
      <w:bookmarkEnd w:id="54"/>
      <w:bookmarkEnd w:id="55"/>
      <w:bookmarkEnd w:id="56"/>
      <w:bookmarkEnd w:id="57"/>
    </w:p>
    <w:p w14:paraId="52993980">
      <w:pPr>
        <w:pStyle w:val="2"/>
        <w:rPr>
          <w:rFonts w:hint="default"/>
          <w:color w:val="auto"/>
          <w:highlight w:val="none"/>
        </w:rPr>
      </w:pPr>
      <w:bookmarkStart w:id="58" w:name="_Toc15270"/>
      <w:bookmarkStart w:id="59" w:name="_Toc19069"/>
      <w:bookmarkStart w:id="60" w:name="_Toc14553"/>
      <w:r>
        <w:rPr>
          <w:rFonts w:hint="default"/>
          <w:color w:val="auto"/>
          <w:highlight w:val="none"/>
        </w:rPr>
        <w:t>（一）基本情况表</w:t>
      </w:r>
      <w:bookmarkEnd w:id="58"/>
      <w:bookmarkEnd w:id="59"/>
      <w:bookmarkEnd w:id="60"/>
    </w:p>
    <w:tbl>
      <w:tblPr>
        <w:tblStyle w:val="23"/>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B3FC7A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38DC326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559FFCC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75B1F36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46D29ED7">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6B359977">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373D4FAE">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626A59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53AB9AD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1AE075C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3012C3D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5AF098B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5B1FEE3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6A208214">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C2B374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0F5260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77C04556">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66DB050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7B5C37D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1BD79863">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38FDE0E9">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5798E00B">
            <w:pPr>
              <w:pStyle w:val="34"/>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1ED7E9CE">
            <w:pPr>
              <w:pStyle w:val="34"/>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534B75B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58BB98B0">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3050EB66">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1561D995">
            <w:pPr>
              <w:pStyle w:val="34"/>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72C905A6">
      <w:pPr>
        <w:pStyle w:val="14"/>
        <w:spacing w:line="240" w:lineRule="auto"/>
        <w:ind w:firstLine="0" w:firstLineChars="0"/>
        <w:rPr>
          <w:rFonts w:ascii="Times New Roman" w:hAnsi="Times New Roman" w:cs="Times New Roman"/>
          <w:color w:val="auto"/>
          <w:highlight w:val="none"/>
        </w:r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r>
        <w:rPr>
          <w:rFonts w:ascii="Times New Roman" w:hAnsi="Times New Roman" w:cs="Times New Roman"/>
          <w:b/>
          <w:bCs/>
          <w:color w:val="auto"/>
          <w:sz w:val="24"/>
          <w:szCs w:val="24"/>
          <w:highlight w:val="none"/>
        </w:rPr>
        <w:t>。</w:t>
      </w:r>
      <w:bookmarkStart w:id="61" w:name="_Toc8884"/>
      <w:bookmarkStart w:id="62" w:name="_Toc13312"/>
      <w:r>
        <w:rPr>
          <w:rFonts w:ascii="Times New Roman" w:hAnsi="Times New Roman" w:cs="Times New Roman"/>
          <w:color w:val="auto"/>
          <w:highlight w:val="none"/>
        </w:rPr>
        <w:br w:type="page"/>
      </w:r>
    </w:p>
    <w:p w14:paraId="72D85701">
      <w:pPr>
        <w:pStyle w:val="2"/>
        <w:rPr>
          <w:rFonts w:hint="default"/>
          <w:color w:val="auto"/>
          <w:highlight w:val="none"/>
          <w:woUserID w:val="1"/>
        </w:rPr>
      </w:pPr>
      <w:bookmarkStart w:id="63" w:name="_Toc10446"/>
      <w:r>
        <w:rPr>
          <w:rFonts w:hint="default"/>
          <w:color w:val="auto"/>
          <w:highlight w:val="none"/>
          <w:woUserID w:val="1"/>
        </w:rPr>
        <w:t>（</w:t>
      </w:r>
      <w:r>
        <w:rPr>
          <w:rFonts w:hint="eastAsia"/>
          <w:color w:val="auto"/>
          <w:highlight w:val="none"/>
          <w:lang w:eastAsia="zh"/>
          <w:woUserID w:val="1"/>
        </w:rPr>
        <w:t>二</w:t>
      </w:r>
      <w:r>
        <w:rPr>
          <w:rFonts w:hint="default"/>
          <w:color w:val="auto"/>
          <w:highlight w:val="none"/>
          <w:woUserID w:val="1"/>
        </w:rPr>
        <w:t>）近年财务状况表</w:t>
      </w:r>
    </w:p>
    <w:p w14:paraId="066DC44F">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需提供近3个会计年度（2023-2025年）由会计师事务所审计的完整财务审计报告（含资产负债表、利润表、现金流量表及审计意见页）；</w:t>
      </w:r>
    </w:p>
    <w:p w14:paraId="3AA24B18">
      <w:pPr>
        <w:spacing w:line="393" w:lineRule="auto"/>
        <w:ind w:firstLine="480"/>
        <w:rPr>
          <w:rFonts w:ascii="Times New Roman" w:hAnsi="Times New Roman" w:cs="Times New Roman"/>
          <w:color w:val="auto"/>
          <w:sz w:val="24"/>
          <w:szCs w:val="28"/>
          <w:highlight w:val="none"/>
          <w:woUserID w:val="1"/>
        </w:rPr>
      </w:pPr>
      <w:r>
        <w:rPr>
          <w:rFonts w:ascii="Times New Roman" w:hAnsi="Times New Roman" w:cs="Times New Roman"/>
          <w:color w:val="auto"/>
          <w:sz w:val="24"/>
          <w:szCs w:val="28"/>
          <w:highlight w:val="none"/>
          <w:woUserID w:val="1"/>
        </w:rPr>
        <w:t>若2025年度财务审计尚未完成，可提供2025年度财务状况良好承诺；</w:t>
      </w:r>
    </w:p>
    <w:p w14:paraId="42308373">
      <w:pPr>
        <w:spacing w:line="393" w:lineRule="auto"/>
        <w:ind w:firstLine="480"/>
        <w:rPr>
          <w:rFonts w:ascii="Times New Roman" w:hAnsi="Times New Roman" w:cs="Times New Roman"/>
          <w:color w:val="auto"/>
          <w:sz w:val="24"/>
          <w:szCs w:val="28"/>
          <w:highlight w:val="none"/>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（含）以前成立且</w:t>
      </w:r>
      <w:r>
        <w:rPr>
          <w:rFonts w:ascii="Times New Roman" w:hAnsi="Times New Roman" w:cs="Times New Roman"/>
          <w:color w:val="auto"/>
          <w:sz w:val="24"/>
          <w:szCs w:val="28"/>
          <w:highlight w:val="none"/>
          <w:woUserID w:val="1"/>
        </w:rPr>
        <w:t>成立不满3年的企业，需提供自成立以来的年度财务审计报告；</w:t>
      </w:r>
    </w:p>
    <w:p w14:paraId="0AAB7D7E">
      <w:pPr>
        <w:spacing w:line="393" w:lineRule="auto"/>
        <w:ind w:firstLine="480"/>
        <w:rPr>
          <w:rFonts w:hint="eastAsia" w:ascii="Times New Roman" w:hAnsi="Times New Roman" w:eastAsia="仿宋" w:cs="Times New Roman"/>
          <w:color w:val="auto"/>
          <w:sz w:val="24"/>
          <w:szCs w:val="28"/>
          <w:highlight w:val="none"/>
          <w:lang w:eastAsia="zh-CN"/>
          <w:woUserID w:val="1"/>
        </w:rPr>
      </w:pPr>
      <w:r>
        <w:rPr>
          <w:rFonts w:hint="default" w:ascii="Times New Roman" w:hAnsi="Times New Roman" w:cs="Times New Roman"/>
          <w:color w:val="auto"/>
          <w:sz w:val="24"/>
          <w:szCs w:val="28"/>
          <w:highlight w:val="none"/>
          <w:lang w:eastAsia="zh-CN"/>
          <w:woUserID w:val="1"/>
        </w:rPr>
        <w:t>2025年0</w:t>
      </w:r>
      <w:r>
        <w:rPr>
          <w:rFonts w:hint="eastAsia" w:ascii="Times New Roman" w:hAnsi="Times New Roman" w:cs="Times New Roman"/>
          <w:color w:val="auto"/>
          <w:sz w:val="24"/>
          <w:szCs w:val="28"/>
          <w:highlight w:val="none"/>
          <w:lang w:eastAsia="zh"/>
          <w:woUserID w:val="2"/>
        </w:rPr>
        <w:t>3</w:t>
      </w:r>
      <w:r>
        <w:rPr>
          <w:rFonts w:hint="default" w:ascii="Times New Roman" w:hAnsi="Times New Roman" w:cs="Times New Roman"/>
          <w:color w:val="auto"/>
          <w:sz w:val="24"/>
          <w:szCs w:val="28"/>
          <w:highlight w:val="none"/>
          <w:lang w:eastAsia="zh-CN"/>
          <w:woUserID w:val="1"/>
        </w:rPr>
        <w:t>月</w:t>
      </w:r>
      <w:r>
        <w:rPr>
          <w:rFonts w:hint="eastAsia" w:ascii="Times New Roman" w:hAnsi="Times New Roman" w:cs="Times New Roman"/>
          <w:color w:val="auto"/>
          <w:sz w:val="24"/>
          <w:szCs w:val="28"/>
          <w:highlight w:val="none"/>
          <w:lang w:eastAsia="zh"/>
          <w:woUserID w:val="2"/>
        </w:rPr>
        <w:t>31</w:t>
      </w:r>
      <w:r>
        <w:rPr>
          <w:rFonts w:hint="default" w:ascii="Times New Roman" w:hAnsi="Times New Roman" w:cs="Times New Roman"/>
          <w:color w:val="auto"/>
          <w:sz w:val="24"/>
          <w:szCs w:val="28"/>
          <w:highlight w:val="none"/>
          <w:lang w:eastAsia="zh-CN"/>
          <w:woUserID w:val="1"/>
        </w:rPr>
        <w:t>日</w:t>
      </w:r>
      <w:r>
        <w:rPr>
          <w:rFonts w:hint="eastAsia" w:ascii="Times New Roman" w:hAnsi="Times New Roman" w:cs="Times New Roman"/>
          <w:color w:val="auto"/>
          <w:sz w:val="24"/>
          <w:szCs w:val="28"/>
          <w:highlight w:val="none"/>
          <w:lang w:val="en-US" w:eastAsia="zh-CN"/>
          <w:woUserID w:val="1"/>
        </w:rPr>
        <w:t>以后成立的</w:t>
      </w:r>
      <w:r>
        <w:rPr>
          <w:rFonts w:ascii="Times New Roman" w:hAnsi="Times New Roman" w:cs="Times New Roman"/>
          <w:color w:val="auto"/>
          <w:sz w:val="24"/>
          <w:szCs w:val="28"/>
          <w:highlight w:val="none"/>
          <w:woUserID w:val="1"/>
        </w:rPr>
        <w:t>企业不满足本项目应征资格</w:t>
      </w:r>
      <w:r>
        <w:rPr>
          <w:rFonts w:hint="eastAsia" w:ascii="Times New Roman" w:hAnsi="Times New Roman" w:cs="Times New Roman"/>
          <w:color w:val="auto"/>
          <w:sz w:val="24"/>
          <w:szCs w:val="28"/>
          <w:highlight w:val="none"/>
          <w:lang w:eastAsia="zh-CN"/>
          <w:woUserID w:val="1"/>
        </w:rPr>
        <w:t>；</w:t>
      </w:r>
    </w:p>
    <w:p w14:paraId="5F0648FA">
      <w:pPr>
        <w:spacing w:line="393" w:lineRule="auto"/>
        <w:ind w:firstLine="480"/>
        <w:rPr>
          <w:rFonts w:ascii="Times New Roman" w:hAnsi="Times New Roman" w:cs="Times New Roman"/>
          <w:color w:val="auto"/>
          <w:sz w:val="24"/>
          <w:szCs w:val="28"/>
          <w:highlight w:val="none"/>
          <w:woUserID w:val="1"/>
        </w:rPr>
        <w:sectPr>
          <w:footerReference r:id="rId12" w:type="default"/>
          <w:pgSz w:w="12240" w:h="15840"/>
          <w:pgMar w:top="1400" w:right="1100" w:bottom="1120" w:left="1400" w:header="850" w:footer="992" w:gutter="0"/>
          <w:pgNumType w:fmt="numberInDash"/>
          <w:cols w:space="720" w:num="1"/>
        </w:sectPr>
      </w:pPr>
      <w:r>
        <w:rPr>
          <w:rFonts w:ascii="Times New Roman" w:hAnsi="Times New Roman" w:cs="Times New Roman"/>
          <w:color w:val="auto"/>
          <w:sz w:val="24"/>
          <w:szCs w:val="28"/>
          <w:highlight w:val="none"/>
          <w:woUserID w:val="1"/>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woUserID w:val="1"/>
        </w:rPr>
        <w:t>承诺函需应征单位盖章，法定代表人签字。</w:t>
      </w:r>
    </w:p>
    <w:p w14:paraId="1AC5CFAF">
      <w:pPr>
        <w:pStyle w:val="2"/>
        <w:rPr>
          <w:rFonts w:hint="default"/>
          <w:color w:val="auto"/>
          <w:highlight w:val="none"/>
          <w:woUserID w:val="1"/>
        </w:rPr>
      </w:pPr>
      <w:r>
        <w:rPr>
          <w:rFonts w:hint="default"/>
          <w:color w:val="auto"/>
          <w:highlight w:val="none"/>
          <w:woUserID w:val="1"/>
        </w:rPr>
        <w:t>（</w:t>
      </w:r>
      <w:r>
        <w:rPr>
          <w:rFonts w:hint="eastAsia"/>
          <w:color w:val="auto"/>
          <w:highlight w:val="none"/>
          <w:lang w:eastAsia="zh"/>
          <w:woUserID w:val="1"/>
        </w:rPr>
        <w:t>三</w:t>
      </w:r>
      <w:r>
        <w:rPr>
          <w:rFonts w:hint="default"/>
          <w:color w:val="auto"/>
          <w:highlight w:val="none"/>
          <w:woUserID w:val="1"/>
        </w:rPr>
        <w:t>）信用情况</w:t>
      </w:r>
    </w:p>
    <w:p w14:paraId="7DE023AD">
      <w:pPr>
        <w:pStyle w:val="14"/>
        <w:spacing w:before="170" w:line="360" w:lineRule="auto"/>
        <w:ind w:left="400" w:right="694" w:firstLine="0" w:firstLineChars="0"/>
        <w:rPr>
          <w:rFonts w:ascii="Times New Roman" w:hAnsi="Times New Roman" w:cs="Times New Roman"/>
          <w:color w:val="auto"/>
          <w:sz w:val="24"/>
          <w:szCs w:val="24"/>
          <w:highlight w:val="none"/>
          <w:woUserID w:val="1"/>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woUserID w:val="1"/>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w:t>
      </w:r>
      <w:r>
        <w:rPr>
          <w:rFonts w:ascii="Times New Roman" w:hAnsi="Times New Roman" w:cs="Times New Roman"/>
          <w:b/>
          <w:bCs/>
          <w:color w:val="auto"/>
          <w:sz w:val="24"/>
          <w:szCs w:val="24"/>
          <w:highlight w:val="none"/>
          <w:woUserID w:val="1"/>
        </w:rPr>
        <w:t>（4）提供申请单位盖章、法定代表人签字的书面承诺函，</w:t>
      </w:r>
      <w:r>
        <w:rPr>
          <w:rFonts w:ascii="Times New Roman" w:hAnsi="Times New Roman" w:cs="Times New Roman"/>
          <w:color w:val="auto"/>
          <w:sz w:val="24"/>
          <w:szCs w:val="24"/>
          <w:highlight w:val="none"/>
          <w:woUserID w:val="1"/>
        </w:rPr>
        <w:t>承诺：①未被</w:t>
      </w:r>
      <w:r>
        <w:rPr>
          <w:rFonts w:hint="eastAsia" w:ascii="Times New Roman" w:hAnsi="Times New Roman" w:cs="Times New Roman"/>
          <w:color w:val="auto"/>
          <w:sz w:val="24"/>
          <w:szCs w:val="24"/>
          <w:highlight w:val="none"/>
          <w:woUserID w:val="1"/>
        </w:rPr>
        <w:t>吉林省水务集团有限公司</w:t>
      </w:r>
      <w:r>
        <w:rPr>
          <w:rFonts w:ascii="Times New Roman" w:hAnsi="Times New Roman" w:cs="Times New Roman"/>
          <w:color w:val="auto"/>
          <w:sz w:val="24"/>
          <w:szCs w:val="24"/>
          <w:highlight w:val="none"/>
          <w:woUserID w:val="1"/>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woUserID w:val="1"/>
        </w:rPr>
        <w:t>。</w:t>
      </w:r>
    </w:p>
    <w:p w14:paraId="2595780E">
      <w:pPr>
        <w:pStyle w:val="2"/>
        <w:rPr>
          <w:rFonts w:hint="default"/>
          <w:color w:val="auto"/>
          <w:highlight w:val="none"/>
        </w:rPr>
      </w:pPr>
      <w:r>
        <w:rPr>
          <w:rFonts w:hint="default"/>
          <w:color w:val="auto"/>
          <w:highlight w:val="none"/>
        </w:rPr>
        <w:t>（</w:t>
      </w:r>
      <w:r>
        <w:rPr>
          <w:rFonts w:hint="eastAsia"/>
          <w:color w:val="auto"/>
          <w:highlight w:val="none"/>
          <w:lang w:eastAsia="zh"/>
          <w:woUserID w:val="1"/>
        </w:rPr>
        <w:t>四</w:t>
      </w:r>
      <w:r>
        <w:rPr>
          <w:rFonts w:hint="default"/>
          <w:color w:val="auto"/>
          <w:highlight w:val="none"/>
        </w:rPr>
        <w:t>）生产资质与产品质量证明文件</w:t>
      </w:r>
      <w:bookmarkEnd w:id="63"/>
    </w:p>
    <w:p w14:paraId="191C5AC7">
      <w:pPr>
        <w:spacing w:line="393" w:lineRule="auto"/>
        <w:ind w:firstLine="480"/>
        <w:rPr>
          <w:rFonts w:hint="eastAsia" w:ascii="Times New Roman" w:hAnsi="Times New Roman" w:eastAsia="仿宋" w:cs="Times New Roman"/>
          <w:color w:val="auto"/>
          <w:sz w:val="24"/>
          <w:szCs w:val="28"/>
          <w:highlight w:val="none"/>
          <w:lang w:eastAsia="zh-CN"/>
        </w:rPr>
      </w:pPr>
      <w:r>
        <w:rPr>
          <w:rFonts w:ascii="Times New Roman" w:hAnsi="Times New Roman" w:cs="Times New Roman"/>
          <w:color w:val="auto"/>
          <w:sz w:val="24"/>
          <w:szCs w:val="28"/>
          <w:highlight w:val="none"/>
        </w:rPr>
        <w:t>本部分代理</w:t>
      </w:r>
      <w:r>
        <w:rPr>
          <w:rFonts w:hint="eastAsia" w:ascii="Times New Roman" w:hAnsi="Times New Roman" w:cs="Times New Roman"/>
          <w:color w:val="auto"/>
          <w:sz w:val="24"/>
          <w:szCs w:val="28"/>
          <w:highlight w:val="none"/>
          <w:lang w:val="en-US" w:eastAsia="zh-CN"/>
        </w:rPr>
        <w:t>/经销</w:t>
      </w:r>
      <w:r>
        <w:rPr>
          <w:rFonts w:ascii="Times New Roman" w:hAnsi="Times New Roman" w:cs="Times New Roman"/>
          <w:color w:val="auto"/>
          <w:sz w:val="24"/>
          <w:szCs w:val="28"/>
          <w:highlight w:val="none"/>
        </w:rPr>
        <w:t>商应征的，可提供所代理</w:t>
      </w:r>
      <w:r>
        <w:rPr>
          <w:rFonts w:hint="eastAsia" w:ascii="Times New Roman" w:hAnsi="Times New Roman" w:cs="Times New Roman"/>
          <w:color w:val="auto"/>
          <w:sz w:val="24"/>
          <w:szCs w:val="28"/>
          <w:highlight w:val="none"/>
          <w:lang w:val="en-US" w:eastAsia="zh-CN"/>
        </w:rPr>
        <w:t>/经销</w:t>
      </w:r>
      <w:r>
        <w:rPr>
          <w:rFonts w:ascii="Times New Roman" w:hAnsi="Times New Roman" w:cs="Times New Roman"/>
          <w:color w:val="auto"/>
          <w:sz w:val="24"/>
          <w:szCs w:val="28"/>
          <w:highlight w:val="none"/>
        </w:rPr>
        <w:t>生产制造企业的对应证明文件</w:t>
      </w:r>
      <w:r>
        <w:rPr>
          <w:rFonts w:hint="eastAsia" w:ascii="Times New Roman" w:hAnsi="Times New Roman" w:cs="Times New Roman"/>
          <w:color w:val="auto"/>
          <w:sz w:val="24"/>
          <w:szCs w:val="28"/>
          <w:highlight w:val="none"/>
          <w:lang w:eastAsia="zh-CN"/>
        </w:rPr>
        <w:t>；</w:t>
      </w:r>
    </w:p>
    <w:p w14:paraId="722B71E6">
      <w:pPr>
        <w:spacing w:line="393" w:lineRule="auto"/>
        <w:ind w:firstLine="480"/>
        <w:rPr>
          <w:rFonts w:ascii="Times New Roman" w:hAnsi="Times New Roman" w:cs="Times New Roman"/>
          <w:color w:val="auto"/>
          <w:highlight w:val="none"/>
        </w:rPr>
      </w:pPr>
      <w:r>
        <w:rPr>
          <w:rFonts w:hint="eastAsia" w:ascii="Times New Roman" w:hAnsi="Times New Roman" w:cs="Times New Roman"/>
          <w:color w:val="auto"/>
          <w:sz w:val="24"/>
          <w:szCs w:val="28"/>
          <w:highlight w:val="none"/>
          <w:lang w:val="en-US" w:eastAsia="zh-CN"/>
        </w:rPr>
        <w:t>质量情况须提供产品符合现行有效国家及行业标准承诺书。</w:t>
      </w:r>
      <w:r>
        <w:rPr>
          <w:rFonts w:ascii="Times New Roman" w:hAnsi="Times New Roman" w:cs="Times New Roman"/>
          <w:color w:val="auto"/>
          <w:highlight w:val="none"/>
        </w:rPr>
        <w:br w:type="page"/>
      </w:r>
    </w:p>
    <w:bookmarkEnd w:id="61"/>
    <w:bookmarkEnd w:id="62"/>
    <w:p w14:paraId="0BE7F4C1">
      <w:pPr>
        <w:pStyle w:val="2"/>
        <w:numPr>
          <w:ilvl w:val="0"/>
          <w:numId w:val="0"/>
        </w:numPr>
        <w:ind w:firstLine="640" w:firstLineChars="200"/>
        <w:rPr>
          <w:rFonts w:hint="default"/>
          <w:color w:val="auto"/>
          <w:highlight w:val="none"/>
        </w:rPr>
      </w:pPr>
      <w:bookmarkStart w:id="64" w:name="_Toc6976"/>
      <w:bookmarkStart w:id="65" w:name="_Toc27398"/>
      <w:bookmarkStart w:id="66" w:name="_Toc14292"/>
      <w:bookmarkStart w:id="67" w:name="_Toc2663"/>
      <w:r>
        <w:rPr>
          <w:rFonts w:hint="eastAsia"/>
          <w:color w:val="auto"/>
          <w:highlight w:val="none"/>
          <w:lang w:eastAsia="zh-CN"/>
        </w:rPr>
        <w:t>（</w:t>
      </w:r>
      <w:r>
        <w:rPr>
          <w:rFonts w:hint="eastAsia"/>
          <w:color w:val="auto"/>
          <w:highlight w:val="none"/>
          <w:lang w:eastAsia="zh"/>
          <w:woUserID w:val="1"/>
        </w:rPr>
        <w:t>五</w:t>
      </w:r>
      <w:r>
        <w:rPr>
          <w:rFonts w:hint="eastAsia"/>
          <w:color w:val="auto"/>
          <w:highlight w:val="none"/>
          <w:lang w:eastAsia="zh-CN"/>
        </w:rPr>
        <w:t>）</w:t>
      </w:r>
      <w:r>
        <w:rPr>
          <w:rFonts w:hint="default"/>
          <w:color w:val="auto"/>
          <w:highlight w:val="none"/>
        </w:rPr>
        <w:t>履约承诺函</w:t>
      </w:r>
      <w:bookmarkEnd w:id="64"/>
    </w:p>
    <w:p w14:paraId="5CA554BF">
      <w:pPr>
        <w:widowControl/>
        <w:spacing w:line="288" w:lineRule="atLeast"/>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履约承诺函</w:t>
      </w:r>
    </w:p>
    <w:p w14:paraId="4DB10BE9">
      <w:pPr>
        <w:widowControl/>
        <w:spacing w:line="288" w:lineRule="atLeast"/>
        <w:jc w:val="left"/>
        <w:rPr>
          <w:rFonts w:ascii="Times New Roman" w:hAnsi="Times New Roman" w:cs="Times New Roman"/>
          <w:color w:val="auto"/>
          <w:szCs w:val="32"/>
          <w:highlight w:val="none"/>
          <w:lang w:bidi="ar"/>
        </w:rPr>
      </w:pPr>
    </w:p>
    <w:p w14:paraId="1C22D266">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致：吉林省智慧水利科技有限公司</w:t>
      </w:r>
    </w:p>
    <w:p w14:paraId="24A170BC">
      <w:pPr>
        <w:widowControl/>
        <w:jc w:val="lef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我方已仔细研究本次征集文件全部内容，若我方成功入选贵司供应商资源库，就框架合作期内的履约事宜，作出如下不可撤销的承诺：</w:t>
      </w:r>
    </w:p>
    <w:p w14:paraId="176B5C93">
      <w:pPr>
        <w:widowControl/>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bidi="ar"/>
        </w:rPr>
        <w:t>1.</w:t>
      </w:r>
      <w:r>
        <w:rPr>
          <w:rFonts w:ascii="Times New Roman" w:hAnsi="Times New Roman" w:cs="Times New Roman"/>
          <w:color w:val="auto"/>
          <w:szCs w:val="32"/>
          <w:highlight w:val="none"/>
        </w:rPr>
        <w:t>严格遵守国家法律法规，接受贵司的动态评价评级与全程监督，无围串标、弄虚作假、串通报价等违法违规行为，不损害贵司合法利益；</w:t>
      </w:r>
    </w:p>
    <w:p w14:paraId="09E4355E">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
          <w:woUserID w:val="1"/>
        </w:rPr>
        <w:t>2</w:t>
      </w:r>
      <w:r>
        <w:rPr>
          <w:rFonts w:hint="eastAsia" w:ascii="Times New Roman" w:hAnsi="Times New Roman" w:cs="Times New Roman"/>
          <w:color w:val="auto"/>
          <w:szCs w:val="32"/>
          <w:highlight w:val="none"/>
          <w:lang w:val="en-US" w:eastAsia="zh-CN"/>
        </w:rPr>
        <w:t>.</w:t>
      </w:r>
      <w:r>
        <w:rPr>
          <w:rFonts w:ascii="Times New Roman" w:hAnsi="Times New Roman" w:cs="Times New Roman"/>
          <w:color w:val="auto"/>
          <w:szCs w:val="32"/>
          <w:highlight w:val="none"/>
        </w:rPr>
        <w:t>承诺在框架合作期内，针对应征产品，为贵司的市场开发、产品销售、技术研发、售后服务等经营活动提供全流程无条件支持配合；</w:t>
      </w:r>
    </w:p>
    <w:p w14:paraId="12E00130">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
          <w:woUserID w:val="1"/>
        </w:rPr>
        <w:t>3</w:t>
      </w:r>
      <w:r>
        <w:rPr>
          <w:rFonts w:hint="eastAsia" w:ascii="Times New Roman" w:hAnsi="Times New Roman" w:cs="Times New Roman"/>
          <w:color w:val="auto"/>
          <w:szCs w:val="32"/>
          <w:highlight w:val="none"/>
          <w:lang w:val="en-US" w:eastAsia="zh-CN"/>
        </w:rPr>
        <w:t>.</w:t>
      </w:r>
      <w:r>
        <w:rPr>
          <w:rFonts w:ascii="Times New Roman" w:hAnsi="Times New Roman" w:cs="Times New Roman"/>
          <w:color w:val="auto"/>
          <w:szCs w:val="32"/>
          <w:highlight w:val="none"/>
        </w:rPr>
        <w:t>承诺严格按照框架协议及具体订单要求，按时、按质、按量完成产品供货、技术服务、售后保障等全部义务，确保产品质量符合国家及行业现行标准；</w:t>
      </w:r>
    </w:p>
    <w:p w14:paraId="369A3E18">
      <w:pPr>
        <w:widowControl/>
        <w:numPr>
          <w:ilvl w:val="0"/>
          <w:numId w:val="0"/>
        </w:numPr>
        <w:ind w:firstLine="640" w:firstLineChars="200"/>
        <w:jc w:val="left"/>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
          <w:woUserID w:val="1"/>
        </w:rPr>
        <w:t>4</w:t>
      </w:r>
      <w:r>
        <w:rPr>
          <w:rFonts w:hint="eastAsia" w:ascii="Times New Roman" w:hAnsi="Times New Roman" w:cs="Times New Roman"/>
          <w:color w:val="auto"/>
          <w:szCs w:val="32"/>
          <w:highlight w:val="none"/>
          <w:lang w:val="en-US" w:eastAsia="zh-CN"/>
        </w:rPr>
        <w:t>.</w:t>
      </w:r>
      <w:r>
        <w:rPr>
          <w:rFonts w:ascii="Times New Roman" w:hAnsi="Times New Roman" w:cs="Times New Roman"/>
          <w:color w:val="auto"/>
          <w:szCs w:val="32"/>
          <w:highlight w:val="none"/>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承诺人（单位公章）：____________________</w:t>
      </w:r>
    </w:p>
    <w:p w14:paraId="5F2AF72D">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法定代表人（签字或盖章）：____________________</w:t>
      </w:r>
    </w:p>
    <w:p w14:paraId="0E595AD5">
      <w:pPr>
        <w:ind w:firstLine="0" w:firstLineChars="0"/>
        <w:rPr>
          <w:rFonts w:ascii="Times New Roman" w:hAnsi="Times New Roman" w:cs="Times New Roman"/>
          <w:color w:val="auto"/>
          <w:highlight w:val="none"/>
        </w:rPr>
      </w:pPr>
    </w:p>
    <w:p w14:paraId="14FE5CE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D3F7E68">
      <w:pPr>
        <w:pStyle w:val="4"/>
        <w:ind w:firstLine="0" w:firstLineChars="0"/>
        <w:jc w:val="center"/>
        <w:rPr>
          <w:rFonts w:hint="default"/>
          <w:color w:val="auto"/>
          <w:highlight w:val="none"/>
        </w:rPr>
      </w:pPr>
      <w:bookmarkStart w:id="68" w:name="_Toc17549"/>
      <w:r>
        <w:rPr>
          <w:rFonts w:hint="default"/>
          <w:color w:val="auto"/>
          <w:highlight w:val="none"/>
        </w:rPr>
        <w:t>五、体系认证证明文件</w:t>
      </w:r>
      <w:bookmarkEnd w:id="68"/>
    </w:p>
    <w:p w14:paraId="07E15039">
      <w:pPr>
        <w:ind w:firstLine="0" w:firstLineChars="0"/>
        <w:rPr>
          <w:rFonts w:ascii="Times New Roman" w:hAnsi="Times New Roman" w:cs="Times New Roman"/>
          <w:color w:val="auto"/>
          <w:highlight w:val="none"/>
        </w:rPr>
      </w:pPr>
    </w:p>
    <w:p w14:paraId="69CF58A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5289A0A4">
      <w:pPr>
        <w:pStyle w:val="4"/>
        <w:numPr>
          <w:ilvl w:val="0"/>
          <w:numId w:val="5"/>
        </w:numPr>
        <w:ind w:firstLine="0" w:firstLineChars="0"/>
        <w:jc w:val="center"/>
        <w:rPr>
          <w:rFonts w:hint="default"/>
          <w:color w:val="auto"/>
          <w:highlight w:val="none"/>
        </w:rPr>
      </w:pPr>
      <w:bookmarkStart w:id="69" w:name="_Toc7211"/>
      <w:r>
        <w:rPr>
          <w:rFonts w:hint="default"/>
          <w:color w:val="auto"/>
          <w:highlight w:val="none"/>
        </w:rPr>
        <w:t>相关业绩</w:t>
      </w:r>
      <w:bookmarkEnd w:id="69"/>
    </w:p>
    <w:p w14:paraId="04E48B79">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6"/>
        <w:gridCol w:w="1952"/>
        <w:gridCol w:w="2553"/>
        <w:gridCol w:w="1441"/>
        <w:gridCol w:w="1730"/>
        <w:gridCol w:w="1404"/>
      </w:tblGrid>
      <w:tr w14:paraId="65DF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F9D6154">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7FF08C4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客户单位名称</w:t>
            </w:r>
          </w:p>
        </w:tc>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14:paraId="05205EBB">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工程名称</w:t>
            </w:r>
          </w:p>
          <w:p w14:paraId="764AC628">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（项目名称）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14:paraId="57259496">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合同价格</w:t>
            </w:r>
          </w:p>
          <w:p w14:paraId="1DD07C74">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（万元）</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2B2845D3">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合同签订</w:t>
            </w:r>
          </w:p>
          <w:p w14:paraId="2F39CF77">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0DA5D65">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联系人</w:t>
            </w:r>
          </w:p>
          <w:p w14:paraId="4678C3A4">
            <w:pPr>
              <w:pStyle w:val="20"/>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kern w:val="0"/>
                <w:sz w:val="24"/>
                <w:szCs w:val="24"/>
                <w:highlight w:val="none"/>
                <w:lang w:val="en-US" w:eastAsia="zh-CN" w:bidi="ar"/>
                <w:woUserID w:val="2"/>
              </w:rPr>
              <w:t>及电话</w:t>
            </w:r>
          </w:p>
        </w:tc>
      </w:tr>
      <w:tr w14:paraId="541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A33C460">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08D6242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3DC7EC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265FFCED">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5BCAA6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796F8C9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1230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280D1C">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4118B7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DC694E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2C1DF2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1132C87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E10B2B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7F30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D253AE">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56BA1F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43D4114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3FF847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72DCA04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574A85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5DB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E507688">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kern w:val="0"/>
                <w:sz w:val="24"/>
                <w:szCs w:val="24"/>
                <w:highlight w:val="none"/>
                <w:lang w:val="en-US" w:eastAsia="zh-CN" w:bidi="ar"/>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B5A4DC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9E6C17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57EDEC1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405567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4EC0D6F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43B8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1D3E85B">
            <w:pPr>
              <w:pStyle w:val="20"/>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F87D6E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03FE708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7BBB214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50E652D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3AF4ABC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CB9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B4673F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6DA127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6EC4BBB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318015A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6212684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5DBEAF9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AB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35B1B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C0830A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2553" w:type="dxa"/>
            <w:tcBorders>
              <w:top w:val="single" w:color="auto" w:sz="4" w:space="0"/>
              <w:left w:val="single" w:color="auto" w:sz="4" w:space="0"/>
              <w:bottom w:val="single" w:color="auto" w:sz="4" w:space="0"/>
              <w:right w:val="single" w:color="auto" w:sz="4" w:space="0"/>
            </w:tcBorders>
            <w:shd w:val="clear" w:color="auto" w:fill="auto"/>
            <w:vAlign w:val="top"/>
          </w:tcPr>
          <w:p w14:paraId="512ED7CA">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41" w:type="dxa"/>
            <w:tcBorders>
              <w:top w:val="single" w:color="auto" w:sz="4" w:space="0"/>
              <w:left w:val="single" w:color="auto" w:sz="4" w:space="0"/>
              <w:bottom w:val="single" w:color="auto" w:sz="4" w:space="0"/>
              <w:right w:val="single" w:color="auto" w:sz="4" w:space="0"/>
            </w:tcBorders>
            <w:shd w:val="clear" w:color="auto" w:fill="auto"/>
            <w:vAlign w:val="top"/>
          </w:tcPr>
          <w:p w14:paraId="01EB5DA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30" w:type="dxa"/>
            <w:tcBorders>
              <w:top w:val="single" w:color="auto" w:sz="4" w:space="0"/>
              <w:left w:val="single" w:color="auto" w:sz="4" w:space="0"/>
              <w:bottom w:val="single" w:color="auto" w:sz="4" w:space="0"/>
              <w:right w:val="single" w:color="auto" w:sz="4" w:space="0"/>
            </w:tcBorders>
            <w:shd w:val="clear" w:color="auto" w:fill="auto"/>
            <w:vAlign w:val="top"/>
          </w:tcPr>
          <w:p w14:paraId="4283158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14:paraId="24EE8A7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253B4872">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1E3161AE">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79F79D28">
      <w:pPr>
        <w:keepNext w:val="0"/>
        <w:keepLines w:val="0"/>
        <w:widowControl w:val="0"/>
        <w:numPr>
          <w:ilvl w:val="0"/>
          <w:numId w:val="6"/>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eastAsia" w:ascii="仿宋" w:hAnsi="仿宋" w:cs="仿宋"/>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18FC85A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6C4DB549">
      <w:pPr>
        <w:pStyle w:val="4"/>
        <w:ind w:firstLine="0" w:firstLineChars="0"/>
        <w:jc w:val="center"/>
        <w:rPr>
          <w:rFonts w:hint="default" w:eastAsia="黑体"/>
          <w:color w:val="auto"/>
          <w:highlight w:val="none"/>
          <w:lang w:val="en-US" w:eastAsia="zh-CN"/>
        </w:rPr>
      </w:pPr>
      <w:bookmarkStart w:id="70" w:name="_Toc3632"/>
      <w:r>
        <w:rPr>
          <w:rFonts w:hint="default"/>
          <w:color w:val="auto"/>
          <w:highlight w:val="none"/>
        </w:rPr>
        <w:t>七、</w:t>
      </w:r>
      <w:bookmarkEnd w:id="65"/>
      <w:bookmarkEnd w:id="66"/>
      <w:bookmarkEnd w:id="67"/>
      <w:bookmarkEnd w:id="70"/>
      <w:r>
        <w:rPr>
          <w:rFonts w:hint="eastAsia"/>
          <w:color w:val="auto"/>
          <w:highlight w:val="none"/>
          <w:lang w:val="en-US" w:eastAsia="zh-CN"/>
        </w:rPr>
        <w:t>质量保证措施</w:t>
      </w:r>
    </w:p>
    <w:p w14:paraId="3585569A">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6E6A6E10">
      <w:pPr>
        <w:spacing w:line="525" w:lineRule="exact"/>
        <w:ind w:firstLine="0" w:firstLineChars="0"/>
        <w:jc w:val="center"/>
        <w:rPr>
          <w:rFonts w:ascii="Times New Roman" w:hAnsi="Times New Roman" w:eastAsia="Microsoft JhengHei" w:cs="Times New Roman"/>
          <w:color w:val="auto"/>
          <w:highlight w:val="none"/>
        </w:rPr>
      </w:pPr>
    </w:p>
    <w:p w14:paraId="040D5C05">
      <w:pPr>
        <w:pStyle w:val="17"/>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0F8FD734">
      <w:pPr>
        <w:pStyle w:val="4"/>
        <w:ind w:firstLine="0" w:firstLineChars="0"/>
        <w:jc w:val="center"/>
        <w:rPr>
          <w:rFonts w:hint="default" w:eastAsia="黑体"/>
          <w:color w:val="auto"/>
          <w:highlight w:val="none"/>
          <w:lang w:val="en-US" w:eastAsia="zh-CN"/>
        </w:rPr>
      </w:pPr>
      <w:bookmarkStart w:id="71" w:name="_Toc13111"/>
      <w:bookmarkStart w:id="72" w:name="_Toc24523"/>
      <w:bookmarkStart w:id="73" w:name="_Toc15495"/>
      <w:bookmarkStart w:id="74" w:name="_Toc3000"/>
      <w:r>
        <w:rPr>
          <w:rFonts w:hint="default"/>
          <w:color w:val="auto"/>
          <w:highlight w:val="none"/>
        </w:rPr>
        <w:t>八、</w:t>
      </w:r>
      <w:bookmarkEnd w:id="71"/>
      <w:bookmarkEnd w:id="72"/>
      <w:bookmarkEnd w:id="73"/>
      <w:bookmarkEnd w:id="74"/>
      <w:r>
        <w:rPr>
          <w:rFonts w:hint="eastAsia"/>
          <w:color w:val="auto"/>
          <w:highlight w:val="none"/>
          <w:lang w:val="en-US" w:eastAsia="zh-CN"/>
        </w:rPr>
        <w:t>生产及供应能力保障措施方案</w:t>
      </w:r>
    </w:p>
    <w:p w14:paraId="350E5A2B">
      <w:pPr>
        <w:rPr>
          <w:rFonts w:ascii="Times New Roman" w:hAnsi="Times New Roman" w:eastAsia="宋体" w:cs="Times New Roman"/>
          <w:b/>
          <w:color w:val="auto"/>
          <w:highlight w:val="none"/>
        </w:rPr>
      </w:pPr>
      <w:r>
        <w:rPr>
          <w:rFonts w:ascii="Times New Roman" w:hAnsi="Times New Roman" w:eastAsia="Microsoft JhengHei" w:cs="Times New Roman"/>
          <w:color w:val="auto"/>
          <w:highlight w:val="none"/>
        </w:rPr>
        <w:br w:type="page"/>
      </w:r>
    </w:p>
    <w:p w14:paraId="02A5EC15">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color w:val="auto"/>
          <w:sz w:val="24"/>
          <w:highlight w:val="none"/>
        </w:rPr>
        <w:sectPr>
          <w:pgSz w:w="11906" w:h="16838"/>
          <w:pgMar w:top="1440" w:right="1800" w:bottom="1440" w:left="1800" w:header="851" w:footer="992" w:gutter="0"/>
          <w:pgNumType w:fmt="numberInDash"/>
          <w:cols w:space="425" w:num="1"/>
          <w:docGrid w:type="lines" w:linePitch="312" w:charSpace="0"/>
        </w:sectPr>
      </w:pPr>
    </w:p>
    <w:p w14:paraId="0488C6DF">
      <w:pPr>
        <w:pStyle w:val="4"/>
        <w:jc w:val="center"/>
        <w:rPr>
          <w:rFonts w:hint="default"/>
          <w:color w:val="auto"/>
          <w:highlight w:val="none"/>
        </w:rPr>
      </w:pPr>
      <w:bookmarkStart w:id="75" w:name="_Toc10841"/>
      <w:bookmarkStart w:id="76" w:name="_Toc4325"/>
      <w:bookmarkStart w:id="77" w:name="_Toc4569"/>
      <w:bookmarkStart w:id="78" w:name="_Toc7141"/>
      <w:r>
        <w:rPr>
          <w:rFonts w:hint="eastAsia"/>
          <w:color w:val="auto"/>
          <w:highlight w:val="none"/>
          <w:lang w:val="en-US" w:eastAsia="zh-CN"/>
        </w:rPr>
        <w:t>九</w:t>
      </w:r>
      <w:r>
        <w:rPr>
          <w:rFonts w:hint="default"/>
          <w:color w:val="auto"/>
          <w:highlight w:val="none"/>
        </w:rPr>
        <w:t>、</w:t>
      </w:r>
      <w:bookmarkEnd w:id="75"/>
      <w:bookmarkEnd w:id="76"/>
      <w:bookmarkEnd w:id="77"/>
      <w:r>
        <w:rPr>
          <w:rFonts w:hint="default"/>
          <w:color w:val="auto"/>
          <w:highlight w:val="none"/>
        </w:rPr>
        <w:t>供货及时性的运输方案</w:t>
      </w:r>
      <w:bookmarkEnd w:id="78"/>
    </w:p>
    <w:p w14:paraId="0E4200CD">
      <w:pPr>
        <w:jc w:val="center"/>
        <w:rPr>
          <w:rFonts w:hint="default" w:eastAsia="仿宋"/>
          <w:color w:val="auto"/>
          <w:highlight w:val="none"/>
        </w:rPr>
      </w:pPr>
      <w:r>
        <w:rPr>
          <w:rFonts w:hint="default" w:eastAsia="Microsoft JhengHei"/>
          <w:color w:val="auto"/>
          <w:highlight w:val="none"/>
        </w:rPr>
        <w:br w:type="page"/>
      </w:r>
    </w:p>
    <w:p w14:paraId="53638E2F">
      <w:pPr>
        <w:pStyle w:val="4"/>
        <w:ind w:firstLine="0" w:firstLineChars="0"/>
        <w:jc w:val="center"/>
        <w:rPr>
          <w:rFonts w:hint="default"/>
          <w:color w:val="auto"/>
          <w:highlight w:val="none"/>
        </w:rPr>
      </w:pPr>
      <w:bookmarkStart w:id="79" w:name="_Toc3666"/>
      <w:r>
        <w:rPr>
          <w:rFonts w:hint="default"/>
          <w:color w:val="auto"/>
          <w:highlight w:val="none"/>
        </w:rPr>
        <w:t>十、售后保障方案</w:t>
      </w:r>
      <w:bookmarkEnd w:id="79"/>
    </w:p>
    <w:p w14:paraId="2D528B53">
      <w:pPr>
        <w:ind w:firstLine="472"/>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p w14:paraId="52B7B85B">
      <w:pPr>
        <w:pStyle w:val="4"/>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80" w:name="_Toc15950"/>
      <w:r>
        <w:rPr>
          <w:rFonts w:hint="default"/>
          <w:color w:val="auto"/>
          <w:highlight w:val="none"/>
        </w:rPr>
        <w:t>十</w:t>
      </w:r>
      <w:r>
        <w:rPr>
          <w:rFonts w:hint="eastAsia"/>
          <w:color w:val="auto"/>
          <w:highlight w:val="none"/>
          <w:lang w:val="en-US" w:eastAsia="zh-CN"/>
        </w:rPr>
        <w:t>一</w:t>
      </w:r>
      <w:r>
        <w:rPr>
          <w:rFonts w:hint="default"/>
          <w:color w:val="auto"/>
          <w:highlight w:val="none"/>
        </w:rPr>
        <w:t>、优惠条件</w:t>
      </w:r>
      <w:bookmarkEnd w:id="80"/>
    </w:p>
    <w:p w14:paraId="33D32286">
      <w:pPr>
        <w:pStyle w:val="4"/>
        <w:ind w:firstLine="0" w:firstLineChars="0"/>
        <w:jc w:val="center"/>
        <w:rPr>
          <w:rFonts w:hint="eastAsia"/>
          <w:color w:val="auto"/>
          <w:highlight w:val="none"/>
          <w:lang w:val="en-US" w:eastAsia="zh-CN"/>
        </w:rPr>
      </w:pPr>
      <w:r>
        <w:rPr>
          <w:rFonts w:hint="eastAsia"/>
          <w:color w:val="auto"/>
          <w:highlight w:val="none"/>
          <w:lang w:val="en-US" w:eastAsia="zh-CN"/>
        </w:rPr>
        <w:t>十二、报价</w:t>
      </w:r>
      <w:r>
        <w:rPr>
          <w:rFonts w:hint="eastAsia"/>
          <w:color w:val="auto"/>
          <w:highlight w:val="none"/>
          <w:lang w:val="en-US" w:eastAsia="zh"/>
          <w:woUserID w:val="2"/>
        </w:rPr>
        <w:t>方案</w:t>
      </w:r>
    </w:p>
    <w:p w14:paraId="34D180F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color w:val="auto"/>
          <w:highlight w:val="none"/>
          <w:lang w:val="en-US" w:eastAsia="zh-CN"/>
        </w:rPr>
      </w:pPr>
      <w:r>
        <w:rPr>
          <w:rFonts w:ascii="宋体" w:hAnsi="宋体" w:eastAsia="宋体" w:cs="宋体"/>
          <w:sz w:val="24"/>
          <w:szCs w:val="24"/>
          <w:highlight w:val="none"/>
          <w:woUserID w:val="2"/>
        </w:rPr>
        <w:t>注：二次报价时，优惠幅度、让利标准及付款时限</w:t>
      </w:r>
      <w:r>
        <w:rPr>
          <w:rFonts w:hint="eastAsia" w:ascii="宋体" w:hAnsi="宋体" w:eastAsia="宋体" w:cs="宋体"/>
          <w:sz w:val="24"/>
          <w:szCs w:val="24"/>
          <w:highlight w:val="none"/>
          <w:lang w:eastAsia="zh"/>
          <w:woUserID w:val="2"/>
        </w:rPr>
        <w:t>等</w:t>
      </w:r>
      <w:r>
        <w:rPr>
          <w:rFonts w:ascii="宋体" w:hAnsi="宋体" w:eastAsia="宋体" w:cs="宋体"/>
          <w:sz w:val="24"/>
          <w:szCs w:val="24"/>
          <w:highlight w:val="none"/>
          <w:woUserID w:val="2"/>
        </w:rPr>
        <w:t>对应的优惠条件不得突破本次报价方案承诺内容。</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2A9DB3-F200-4E16-A579-A7BE49EE193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27C448D-F198-48FC-9DF3-8164D2A37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F927910-8C38-4D31-B56E-F6A5455D2B71}"/>
  </w:font>
  <w:font w:name="方正楷体_GB2312">
    <w:panose1 w:val="02000000000000000000"/>
    <w:charset w:val="86"/>
    <w:family w:val="auto"/>
    <w:pitch w:val="default"/>
    <w:sig w:usb0="A00002BF" w:usb1="184F6CFA"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4" w:fontKey="{BDB765F4-0C02-4BE6-B716-998609DB1A9C}"/>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364FC4AD-31B8-492F-B03E-2DCF529C41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6"/>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6"/>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F6907A71"/>
    <w:multiLevelType w:val="singleLevel"/>
    <w:tmpl w:val="F6907A71"/>
    <w:lvl w:ilvl="0" w:tentative="0">
      <w:start w:val="6"/>
      <w:numFmt w:val="chineseCounting"/>
      <w:suff w:val="nothing"/>
      <w:lvlText w:val="%1、"/>
      <w:lvlJc w:val="left"/>
      <w:rPr>
        <w:rFonts w:hint="eastAsia"/>
      </w:rPr>
    </w:lvl>
  </w:abstractNum>
  <w:abstractNum w:abstractNumId="4">
    <w:nsid w:val="FFC5C4EB"/>
    <w:multiLevelType w:val="multilevel"/>
    <w:tmpl w:val="FFC5C4E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71E65"/>
    <w:rsid w:val="002A0555"/>
    <w:rsid w:val="003E2F09"/>
    <w:rsid w:val="0046550B"/>
    <w:rsid w:val="004D1241"/>
    <w:rsid w:val="004D4BD4"/>
    <w:rsid w:val="00536CAA"/>
    <w:rsid w:val="00583020"/>
    <w:rsid w:val="006C71B0"/>
    <w:rsid w:val="007429A2"/>
    <w:rsid w:val="00757793"/>
    <w:rsid w:val="008764C3"/>
    <w:rsid w:val="008F7B6D"/>
    <w:rsid w:val="00920A92"/>
    <w:rsid w:val="00A055A1"/>
    <w:rsid w:val="00BF7D67"/>
    <w:rsid w:val="00C55FB2"/>
    <w:rsid w:val="00DF4F85"/>
    <w:rsid w:val="00EA1ED5"/>
    <w:rsid w:val="00F51543"/>
    <w:rsid w:val="00FE4CA7"/>
    <w:rsid w:val="00FF56BA"/>
    <w:rsid w:val="0136718A"/>
    <w:rsid w:val="01426AE8"/>
    <w:rsid w:val="014F64DB"/>
    <w:rsid w:val="01797E85"/>
    <w:rsid w:val="017E64C1"/>
    <w:rsid w:val="01A1683A"/>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C73FE5"/>
    <w:rsid w:val="02CC4CA2"/>
    <w:rsid w:val="02DD00D7"/>
    <w:rsid w:val="02F7792A"/>
    <w:rsid w:val="03227C2F"/>
    <w:rsid w:val="032A39C3"/>
    <w:rsid w:val="032D3A42"/>
    <w:rsid w:val="03643B6F"/>
    <w:rsid w:val="038A635A"/>
    <w:rsid w:val="03911568"/>
    <w:rsid w:val="039447DF"/>
    <w:rsid w:val="03C73C40"/>
    <w:rsid w:val="03E40F48"/>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5C535C"/>
    <w:rsid w:val="05791C2B"/>
    <w:rsid w:val="059C28C2"/>
    <w:rsid w:val="05B3123A"/>
    <w:rsid w:val="05BF3D7B"/>
    <w:rsid w:val="05CC2271"/>
    <w:rsid w:val="05EC7590"/>
    <w:rsid w:val="06015DBC"/>
    <w:rsid w:val="067067B4"/>
    <w:rsid w:val="068B6787"/>
    <w:rsid w:val="06941DCB"/>
    <w:rsid w:val="06F07591"/>
    <w:rsid w:val="07490996"/>
    <w:rsid w:val="074B09B1"/>
    <w:rsid w:val="07570094"/>
    <w:rsid w:val="076D4D3B"/>
    <w:rsid w:val="07785F9A"/>
    <w:rsid w:val="07996593"/>
    <w:rsid w:val="079D6A13"/>
    <w:rsid w:val="07B216D8"/>
    <w:rsid w:val="07DA04F5"/>
    <w:rsid w:val="07E51502"/>
    <w:rsid w:val="08395D97"/>
    <w:rsid w:val="08426019"/>
    <w:rsid w:val="0852733F"/>
    <w:rsid w:val="08892439"/>
    <w:rsid w:val="08AB57EE"/>
    <w:rsid w:val="08B83F53"/>
    <w:rsid w:val="08B9348E"/>
    <w:rsid w:val="08D17B23"/>
    <w:rsid w:val="08E47F2A"/>
    <w:rsid w:val="08FF094D"/>
    <w:rsid w:val="090624B6"/>
    <w:rsid w:val="090728DE"/>
    <w:rsid w:val="091F75F0"/>
    <w:rsid w:val="09222ADB"/>
    <w:rsid w:val="09646A02"/>
    <w:rsid w:val="098552F6"/>
    <w:rsid w:val="09A61CE0"/>
    <w:rsid w:val="09E1057A"/>
    <w:rsid w:val="09FB5160"/>
    <w:rsid w:val="0A16051D"/>
    <w:rsid w:val="0A1B49A5"/>
    <w:rsid w:val="0A2574B3"/>
    <w:rsid w:val="0A312D88"/>
    <w:rsid w:val="0A3751CF"/>
    <w:rsid w:val="0A3C1656"/>
    <w:rsid w:val="0A401E10"/>
    <w:rsid w:val="0AB45767"/>
    <w:rsid w:val="0AD94045"/>
    <w:rsid w:val="0AE65A90"/>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67197"/>
    <w:rsid w:val="0CC83A1B"/>
    <w:rsid w:val="0CFA1709"/>
    <w:rsid w:val="0D0B3D64"/>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860CE1"/>
    <w:rsid w:val="0E9C09EC"/>
    <w:rsid w:val="0E9E4472"/>
    <w:rsid w:val="0EA578A0"/>
    <w:rsid w:val="0ECA56A3"/>
    <w:rsid w:val="0ED57906"/>
    <w:rsid w:val="0EE20797"/>
    <w:rsid w:val="0EF728F3"/>
    <w:rsid w:val="0F29708F"/>
    <w:rsid w:val="0F4C5227"/>
    <w:rsid w:val="0F636642"/>
    <w:rsid w:val="0F6712B3"/>
    <w:rsid w:val="0F8036A0"/>
    <w:rsid w:val="0F9F69E6"/>
    <w:rsid w:val="0FC6075F"/>
    <w:rsid w:val="0FE46F2C"/>
    <w:rsid w:val="10081F56"/>
    <w:rsid w:val="10154C70"/>
    <w:rsid w:val="10192607"/>
    <w:rsid w:val="101F0E02"/>
    <w:rsid w:val="103F7173"/>
    <w:rsid w:val="10663775"/>
    <w:rsid w:val="109220A6"/>
    <w:rsid w:val="10A27D57"/>
    <w:rsid w:val="10B669F7"/>
    <w:rsid w:val="10C14D88"/>
    <w:rsid w:val="10D601E5"/>
    <w:rsid w:val="10DA6DDD"/>
    <w:rsid w:val="11017870"/>
    <w:rsid w:val="11023F92"/>
    <w:rsid w:val="11277FB0"/>
    <w:rsid w:val="113565BA"/>
    <w:rsid w:val="115775F8"/>
    <w:rsid w:val="11755B31"/>
    <w:rsid w:val="118B7FB5"/>
    <w:rsid w:val="11A94EE1"/>
    <w:rsid w:val="11AA0589"/>
    <w:rsid w:val="11D814CF"/>
    <w:rsid w:val="11DF756D"/>
    <w:rsid w:val="11E051E0"/>
    <w:rsid w:val="1205799E"/>
    <w:rsid w:val="12180BBD"/>
    <w:rsid w:val="12646A85"/>
    <w:rsid w:val="128338AB"/>
    <w:rsid w:val="1286075C"/>
    <w:rsid w:val="12A52CC8"/>
    <w:rsid w:val="12BA61C8"/>
    <w:rsid w:val="12E01046"/>
    <w:rsid w:val="13096876"/>
    <w:rsid w:val="1326489D"/>
    <w:rsid w:val="133B4F65"/>
    <w:rsid w:val="13486233"/>
    <w:rsid w:val="136913F6"/>
    <w:rsid w:val="136D1588"/>
    <w:rsid w:val="136F66CF"/>
    <w:rsid w:val="138165B6"/>
    <w:rsid w:val="13853312"/>
    <w:rsid w:val="13860930"/>
    <w:rsid w:val="139A18B4"/>
    <w:rsid w:val="13C904B8"/>
    <w:rsid w:val="140E5585"/>
    <w:rsid w:val="141E4F6E"/>
    <w:rsid w:val="142838E5"/>
    <w:rsid w:val="1439779F"/>
    <w:rsid w:val="144C27D5"/>
    <w:rsid w:val="1468384A"/>
    <w:rsid w:val="147B03A7"/>
    <w:rsid w:val="14972C45"/>
    <w:rsid w:val="14AB0D71"/>
    <w:rsid w:val="14B35F82"/>
    <w:rsid w:val="14BC3B96"/>
    <w:rsid w:val="15090A85"/>
    <w:rsid w:val="15263BC0"/>
    <w:rsid w:val="154403AF"/>
    <w:rsid w:val="15447178"/>
    <w:rsid w:val="159C0975"/>
    <w:rsid w:val="15A1546F"/>
    <w:rsid w:val="15C95ACB"/>
    <w:rsid w:val="15D93B67"/>
    <w:rsid w:val="15DE5A70"/>
    <w:rsid w:val="15E6A1CC"/>
    <w:rsid w:val="15F76776"/>
    <w:rsid w:val="16162AAF"/>
    <w:rsid w:val="162023F7"/>
    <w:rsid w:val="164B4D9F"/>
    <w:rsid w:val="1652472A"/>
    <w:rsid w:val="165410C6"/>
    <w:rsid w:val="167570BE"/>
    <w:rsid w:val="167E2426"/>
    <w:rsid w:val="16A06D76"/>
    <w:rsid w:val="16CE3C7D"/>
    <w:rsid w:val="16F37B36"/>
    <w:rsid w:val="16FA74C1"/>
    <w:rsid w:val="17170FF0"/>
    <w:rsid w:val="17356021"/>
    <w:rsid w:val="173B4032"/>
    <w:rsid w:val="17423139"/>
    <w:rsid w:val="177F0D41"/>
    <w:rsid w:val="1783031F"/>
    <w:rsid w:val="17C81081"/>
    <w:rsid w:val="17CC02B3"/>
    <w:rsid w:val="17E01CEC"/>
    <w:rsid w:val="17EF5450"/>
    <w:rsid w:val="180B380C"/>
    <w:rsid w:val="182127A7"/>
    <w:rsid w:val="182C6248"/>
    <w:rsid w:val="184C57D6"/>
    <w:rsid w:val="187D363C"/>
    <w:rsid w:val="18906680"/>
    <w:rsid w:val="189D564A"/>
    <w:rsid w:val="18B730E2"/>
    <w:rsid w:val="18CB0B39"/>
    <w:rsid w:val="18CC24A3"/>
    <w:rsid w:val="18CD6CBB"/>
    <w:rsid w:val="18E524E5"/>
    <w:rsid w:val="190F22A5"/>
    <w:rsid w:val="19213995"/>
    <w:rsid w:val="194334E4"/>
    <w:rsid w:val="1967608F"/>
    <w:rsid w:val="19904552"/>
    <w:rsid w:val="1999243A"/>
    <w:rsid w:val="19BA5A77"/>
    <w:rsid w:val="19BD65C6"/>
    <w:rsid w:val="19BE01D2"/>
    <w:rsid w:val="19C0641E"/>
    <w:rsid w:val="19C86A6D"/>
    <w:rsid w:val="19D10030"/>
    <w:rsid w:val="19E01483"/>
    <w:rsid w:val="19E96131"/>
    <w:rsid w:val="19F17E3E"/>
    <w:rsid w:val="19FF7FDF"/>
    <w:rsid w:val="1A0861F4"/>
    <w:rsid w:val="1A113891"/>
    <w:rsid w:val="1A152D2E"/>
    <w:rsid w:val="1A342C40"/>
    <w:rsid w:val="1A443726"/>
    <w:rsid w:val="1A4E703E"/>
    <w:rsid w:val="1A5F6D61"/>
    <w:rsid w:val="1A7D6F90"/>
    <w:rsid w:val="1A874E0B"/>
    <w:rsid w:val="1AB10793"/>
    <w:rsid w:val="1ABC669E"/>
    <w:rsid w:val="1AC75895"/>
    <w:rsid w:val="1AE02CAB"/>
    <w:rsid w:val="1AFA6A9C"/>
    <w:rsid w:val="1B1B26AB"/>
    <w:rsid w:val="1B2D1CCB"/>
    <w:rsid w:val="1B360940"/>
    <w:rsid w:val="1B76159B"/>
    <w:rsid w:val="1B7E62DF"/>
    <w:rsid w:val="1BAD137D"/>
    <w:rsid w:val="1BB138FD"/>
    <w:rsid w:val="1BC564C8"/>
    <w:rsid w:val="1C013586"/>
    <w:rsid w:val="1C1A3D35"/>
    <w:rsid w:val="1C272630"/>
    <w:rsid w:val="1C286DBE"/>
    <w:rsid w:val="1C2B7608"/>
    <w:rsid w:val="1C317862"/>
    <w:rsid w:val="1C863E67"/>
    <w:rsid w:val="1CB735C0"/>
    <w:rsid w:val="1CEB0181"/>
    <w:rsid w:val="1CEC05AD"/>
    <w:rsid w:val="1D13223F"/>
    <w:rsid w:val="1D1E2032"/>
    <w:rsid w:val="1D3A08DF"/>
    <w:rsid w:val="1D3E06D8"/>
    <w:rsid w:val="1D4C369E"/>
    <w:rsid w:val="1D51673F"/>
    <w:rsid w:val="1D643A80"/>
    <w:rsid w:val="1D790CEA"/>
    <w:rsid w:val="1D85384D"/>
    <w:rsid w:val="1D9A1B96"/>
    <w:rsid w:val="1DBA2C3C"/>
    <w:rsid w:val="1DCB4E4A"/>
    <w:rsid w:val="1DCD0774"/>
    <w:rsid w:val="1DD74531"/>
    <w:rsid w:val="1DDD0A0E"/>
    <w:rsid w:val="1DED4DC0"/>
    <w:rsid w:val="1DFE0F43"/>
    <w:rsid w:val="1DFF55EC"/>
    <w:rsid w:val="1E0F4A61"/>
    <w:rsid w:val="1E1925A1"/>
    <w:rsid w:val="1EAD74F0"/>
    <w:rsid w:val="1ED16D1D"/>
    <w:rsid w:val="1ED8293F"/>
    <w:rsid w:val="1EE35706"/>
    <w:rsid w:val="1F000954"/>
    <w:rsid w:val="1F13300A"/>
    <w:rsid w:val="1F2F1715"/>
    <w:rsid w:val="1F34151C"/>
    <w:rsid w:val="1F3F3110"/>
    <w:rsid w:val="1F563263"/>
    <w:rsid w:val="1F6C4F45"/>
    <w:rsid w:val="1F7B3932"/>
    <w:rsid w:val="1FA81249"/>
    <w:rsid w:val="1FBD6627"/>
    <w:rsid w:val="1FC84609"/>
    <w:rsid w:val="1FC93A32"/>
    <w:rsid w:val="1FCA53EE"/>
    <w:rsid w:val="1FCC6EAA"/>
    <w:rsid w:val="1FD22143"/>
    <w:rsid w:val="1FD72C6D"/>
    <w:rsid w:val="1FEE070A"/>
    <w:rsid w:val="20232E47"/>
    <w:rsid w:val="203031FA"/>
    <w:rsid w:val="20494F9C"/>
    <w:rsid w:val="207109C7"/>
    <w:rsid w:val="20766C85"/>
    <w:rsid w:val="20BE4D41"/>
    <w:rsid w:val="20CE0ED9"/>
    <w:rsid w:val="20DD137B"/>
    <w:rsid w:val="20F40FA1"/>
    <w:rsid w:val="210F0B83"/>
    <w:rsid w:val="212F4C33"/>
    <w:rsid w:val="213F1FA9"/>
    <w:rsid w:val="21533CA8"/>
    <w:rsid w:val="2162702C"/>
    <w:rsid w:val="21740DB3"/>
    <w:rsid w:val="217D3825"/>
    <w:rsid w:val="21903D53"/>
    <w:rsid w:val="21B03969"/>
    <w:rsid w:val="21CD2024"/>
    <w:rsid w:val="21DE311D"/>
    <w:rsid w:val="222223AA"/>
    <w:rsid w:val="22257808"/>
    <w:rsid w:val="223C00C4"/>
    <w:rsid w:val="225047E7"/>
    <w:rsid w:val="226A7D59"/>
    <w:rsid w:val="227B6E3E"/>
    <w:rsid w:val="22803FAB"/>
    <w:rsid w:val="22AF281B"/>
    <w:rsid w:val="22DD5387"/>
    <w:rsid w:val="22E06CA1"/>
    <w:rsid w:val="22F07788"/>
    <w:rsid w:val="22F63EC5"/>
    <w:rsid w:val="22F73514"/>
    <w:rsid w:val="2302205C"/>
    <w:rsid w:val="23047F32"/>
    <w:rsid w:val="23060DB3"/>
    <w:rsid w:val="2309444A"/>
    <w:rsid w:val="2316449E"/>
    <w:rsid w:val="23356F51"/>
    <w:rsid w:val="23384FBE"/>
    <w:rsid w:val="234D3200"/>
    <w:rsid w:val="238763DA"/>
    <w:rsid w:val="23AC56B4"/>
    <w:rsid w:val="23CF6686"/>
    <w:rsid w:val="23F11EB2"/>
    <w:rsid w:val="24082A8D"/>
    <w:rsid w:val="242A28CA"/>
    <w:rsid w:val="24613453"/>
    <w:rsid w:val="247749FB"/>
    <w:rsid w:val="24916AA1"/>
    <w:rsid w:val="24AA6902"/>
    <w:rsid w:val="24AF4626"/>
    <w:rsid w:val="24B413C5"/>
    <w:rsid w:val="24B57D72"/>
    <w:rsid w:val="24D740FF"/>
    <w:rsid w:val="25453B14"/>
    <w:rsid w:val="254C061E"/>
    <w:rsid w:val="255A0E55"/>
    <w:rsid w:val="25603D51"/>
    <w:rsid w:val="257F641D"/>
    <w:rsid w:val="25922771"/>
    <w:rsid w:val="25A0096A"/>
    <w:rsid w:val="25BF1F53"/>
    <w:rsid w:val="25CE3729"/>
    <w:rsid w:val="25F3B0A8"/>
    <w:rsid w:val="26020369"/>
    <w:rsid w:val="26151588"/>
    <w:rsid w:val="2631422E"/>
    <w:rsid w:val="2661634B"/>
    <w:rsid w:val="2695370D"/>
    <w:rsid w:val="26993FF3"/>
    <w:rsid w:val="26A60E77"/>
    <w:rsid w:val="26A7274E"/>
    <w:rsid w:val="26AA1F25"/>
    <w:rsid w:val="26BA7B18"/>
    <w:rsid w:val="26D7312F"/>
    <w:rsid w:val="26E61C61"/>
    <w:rsid w:val="27020878"/>
    <w:rsid w:val="270B6E52"/>
    <w:rsid w:val="27267580"/>
    <w:rsid w:val="272B10D0"/>
    <w:rsid w:val="27563219"/>
    <w:rsid w:val="27643677"/>
    <w:rsid w:val="27766DE1"/>
    <w:rsid w:val="278217D9"/>
    <w:rsid w:val="278542BB"/>
    <w:rsid w:val="279143F1"/>
    <w:rsid w:val="27E7313D"/>
    <w:rsid w:val="27F906C8"/>
    <w:rsid w:val="27FD766C"/>
    <w:rsid w:val="280F0449"/>
    <w:rsid w:val="28324497"/>
    <w:rsid w:val="288B6760"/>
    <w:rsid w:val="28A278AC"/>
    <w:rsid w:val="28B05B3C"/>
    <w:rsid w:val="28CD7CC8"/>
    <w:rsid w:val="28F20A3C"/>
    <w:rsid w:val="293C43BC"/>
    <w:rsid w:val="294423CE"/>
    <w:rsid w:val="296609FB"/>
    <w:rsid w:val="299A59D2"/>
    <w:rsid w:val="299B3453"/>
    <w:rsid w:val="29A01E88"/>
    <w:rsid w:val="29A94967"/>
    <w:rsid w:val="29F724E8"/>
    <w:rsid w:val="2A195C85"/>
    <w:rsid w:val="2A1F6221"/>
    <w:rsid w:val="2A24680D"/>
    <w:rsid w:val="2A29172B"/>
    <w:rsid w:val="2A31130C"/>
    <w:rsid w:val="2A366C97"/>
    <w:rsid w:val="2A4D7297"/>
    <w:rsid w:val="2A6A3A96"/>
    <w:rsid w:val="2A7C7CFB"/>
    <w:rsid w:val="2A881CEC"/>
    <w:rsid w:val="2A8B7E3A"/>
    <w:rsid w:val="2AA25853"/>
    <w:rsid w:val="2AB16300"/>
    <w:rsid w:val="2ACD2911"/>
    <w:rsid w:val="2AF23A05"/>
    <w:rsid w:val="2AF4778E"/>
    <w:rsid w:val="2B245F8B"/>
    <w:rsid w:val="2B275ED7"/>
    <w:rsid w:val="2B4327FE"/>
    <w:rsid w:val="2B7E35E9"/>
    <w:rsid w:val="2B8C7CCE"/>
    <w:rsid w:val="2B917B56"/>
    <w:rsid w:val="2B990B27"/>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0C3A74"/>
    <w:rsid w:val="2D1304B2"/>
    <w:rsid w:val="2D15504E"/>
    <w:rsid w:val="2D50487E"/>
    <w:rsid w:val="2D60469C"/>
    <w:rsid w:val="2D611200"/>
    <w:rsid w:val="2D763723"/>
    <w:rsid w:val="2D953D2C"/>
    <w:rsid w:val="2DA42F6E"/>
    <w:rsid w:val="2DBB069E"/>
    <w:rsid w:val="2DC475A8"/>
    <w:rsid w:val="2DDA3448"/>
    <w:rsid w:val="2DDD44FF"/>
    <w:rsid w:val="2E402DEC"/>
    <w:rsid w:val="2E5F45A1"/>
    <w:rsid w:val="2E9C0F87"/>
    <w:rsid w:val="2EA81517"/>
    <w:rsid w:val="2EAC3D49"/>
    <w:rsid w:val="2EBF0DD8"/>
    <w:rsid w:val="2ED9CADB"/>
    <w:rsid w:val="2EE87D82"/>
    <w:rsid w:val="2EEA2556"/>
    <w:rsid w:val="2EFC88B1"/>
    <w:rsid w:val="2F0B565A"/>
    <w:rsid w:val="2F1808D1"/>
    <w:rsid w:val="2F4D56BE"/>
    <w:rsid w:val="2F681583"/>
    <w:rsid w:val="2F735768"/>
    <w:rsid w:val="2F8E3FFD"/>
    <w:rsid w:val="2FAF3600"/>
    <w:rsid w:val="2FD2007D"/>
    <w:rsid w:val="2FD46A86"/>
    <w:rsid w:val="2FDA2DB1"/>
    <w:rsid w:val="2FDB4C6B"/>
    <w:rsid w:val="2FF376C5"/>
    <w:rsid w:val="30113460"/>
    <w:rsid w:val="302B0A10"/>
    <w:rsid w:val="307519EB"/>
    <w:rsid w:val="30785015"/>
    <w:rsid w:val="30982EC0"/>
    <w:rsid w:val="30A61CC0"/>
    <w:rsid w:val="30AC0193"/>
    <w:rsid w:val="30B50396"/>
    <w:rsid w:val="30B716A8"/>
    <w:rsid w:val="30D62A44"/>
    <w:rsid w:val="30DC7127"/>
    <w:rsid w:val="310E5509"/>
    <w:rsid w:val="313A63D7"/>
    <w:rsid w:val="314804C0"/>
    <w:rsid w:val="315E528F"/>
    <w:rsid w:val="317A4B67"/>
    <w:rsid w:val="317C0BCD"/>
    <w:rsid w:val="31821835"/>
    <w:rsid w:val="31842B2F"/>
    <w:rsid w:val="319055AA"/>
    <w:rsid w:val="319779EB"/>
    <w:rsid w:val="31983647"/>
    <w:rsid w:val="31A82E96"/>
    <w:rsid w:val="31DC7834"/>
    <w:rsid w:val="321F664B"/>
    <w:rsid w:val="32514A9E"/>
    <w:rsid w:val="32517885"/>
    <w:rsid w:val="327A0EC0"/>
    <w:rsid w:val="32DD4FAB"/>
    <w:rsid w:val="32EE06BC"/>
    <w:rsid w:val="32FA05AD"/>
    <w:rsid w:val="33196863"/>
    <w:rsid w:val="3324631F"/>
    <w:rsid w:val="33414566"/>
    <w:rsid w:val="3349786F"/>
    <w:rsid w:val="33673093"/>
    <w:rsid w:val="339729B4"/>
    <w:rsid w:val="339741F1"/>
    <w:rsid w:val="33B74D26"/>
    <w:rsid w:val="33D726B5"/>
    <w:rsid w:val="340A5CFB"/>
    <w:rsid w:val="34643001"/>
    <w:rsid w:val="346F60D7"/>
    <w:rsid w:val="346F7CB4"/>
    <w:rsid w:val="34776C55"/>
    <w:rsid w:val="349D49F2"/>
    <w:rsid w:val="34C733A6"/>
    <w:rsid w:val="34E549DB"/>
    <w:rsid w:val="350104A3"/>
    <w:rsid w:val="35034B09"/>
    <w:rsid w:val="351A72AD"/>
    <w:rsid w:val="35313D1A"/>
    <w:rsid w:val="35341D1A"/>
    <w:rsid w:val="353F1341"/>
    <w:rsid w:val="3541679E"/>
    <w:rsid w:val="355C48AD"/>
    <w:rsid w:val="3571067D"/>
    <w:rsid w:val="3590276F"/>
    <w:rsid w:val="3595385E"/>
    <w:rsid w:val="35981FC2"/>
    <w:rsid w:val="359957E8"/>
    <w:rsid w:val="35AB313F"/>
    <w:rsid w:val="35B71A6F"/>
    <w:rsid w:val="35CA3839"/>
    <w:rsid w:val="35D02213"/>
    <w:rsid w:val="36003DA0"/>
    <w:rsid w:val="36072229"/>
    <w:rsid w:val="36130C47"/>
    <w:rsid w:val="362B4280"/>
    <w:rsid w:val="36367025"/>
    <w:rsid w:val="363B4096"/>
    <w:rsid w:val="3640708F"/>
    <w:rsid w:val="3699519F"/>
    <w:rsid w:val="36B96050"/>
    <w:rsid w:val="36F61A94"/>
    <w:rsid w:val="37083255"/>
    <w:rsid w:val="375458D3"/>
    <w:rsid w:val="377CD523"/>
    <w:rsid w:val="37926A3C"/>
    <w:rsid w:val="37A53F0D"/>
    <w:rsid w:val="37AA5399"/>
    <w:rsid w:val="37AF481E"/>
    <w:rsid w:val="37BE2D84"/>
    <w:rsid w:val="37DF4236"/>
    <w:rsid w:val="37F78986"/>
    <w:rsid w:val="37F93728"/>
    <w:rsid w:val="3807783E"/>
    <w:rsid w:val="381C5814"/>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D244FF"/>
    <w:rsid w:val="39EC42BA"/>
    <w:rsid w:val="3A3F1B1E"/>
    <w:rsid w:val="3ACC4283"/>
    <w:rsid w:val="3ADD6C0E"/>
    <w:rsid w:val="3AE07F36"/>
    <w:rsid w:val="3B4262F3"/>
    <w:rsid w:val="3B634A70"/>
    <w:rsid w:val="3B674E03"/>
    <w:rsid w:val="3B6A3794"/>
    <w:rsid w:val="3B7A10AA"/>
    <w:rsid w:val="3B7A66AA"/>
    <w:rsid w:val="3B8C2D8A"/>
    <w:rsid w:val="3B9F74EF"/>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6F51D8"/>
    <w:rsid w:val="3D7D7AB7"/>
    <w:rsid w:val="3D9B618F"/>
    <w:rsid w:val="3DAA3F14"/>
    <w:rsid w:val="3DB32A2D"/>
    <w:rsid w:val="3DCF2C73"/>
    <w:rsid w:val="3DD31EFC"/>
    <w:rsid w:val="3DDF66F5"/>
    <w:rsid w:val="3E3F7278"/>
    <w:rsid w:val="3E4F1453"/>
    <w:rsid w:val="3E626A14"/>
    <w:rsid w:val="3E747A08"/>
    <w:rsid w:val="3E8360E6"/>
    <w:rsid w:val="3E906524"/>
    <w:rsid w:val="3E987811"/>
    <w:rsid w:val="3EAC786F"/>
    <w:rsid w:val="3EB036AD"/>
    <w:rsid w:val="3EC93CE2"/>
    <w:rsid w:val="3EF335E1"/>
    <w:rsid w:val="3EF717DC"/>
    <w:rsid w:val="3EFE1167"/>
    <w:rsid w:val="3F1E4982"/>
    <w:rsid w:val="3F377278"/>
    <w:rsid w:val="3F666338"/>
    <w:rsid w:val="3F6F342F"/>
    <w:rsid w:val="3F8B3904"/>
    <w:rsid w:val="3F9C2846"/>
    <w:rsid w:val="3FA51CB3"/>
    <w:rsid w:val="3FF93D19"/>
    <w:rsid w:val="401223A7"/>
    <w:rsid w:val="40572841"/>
    <w:rsid w:val="40661CBD"/>
    <w:rsid w:val="40661F89"/>
    <w:rsid w:val="407709D4"/>
    <w:rsid w:val="40813AF9"/>
    <w:rsid w:val="40AB5F66"/>
    <w:rsid w:val="40C50AD3"/>
    <w:rsid w:val="40E96B56"/>
    <w:rsid w:val="41390524"/>
    <w:rsid w:val="416C1C71"/>
    <w:rsid w:val="416C69B7"/>
    <w:rsid w:val="41731362"/>
    <w:rsid w:val="41C66438"/>
    <w:rsid w:val="41CA1806"/>
    <w:rsid w:val="41CF3183"/>
    <w:rsid w:val="41EB049F"/>
    <w:rsid w:val="42256110"/>
    <w:rsid w:val="4226071D"/>
    <w:rsid w:val="42482C99"/>
    <w:rsid w:val="42686831"/>
    <w:rsid w:val="42C8119D"/>
    <w:rsid w:val="43056A83"/>
    <w:rsid w:val="431632BC"/>
    <w:rsid w:val="43407B62"/>
    <w:rsid w:val="438A4BDD"/>
    <w:rsid w:val="43C128B3"/>
    <w:rsid w:val="43ED0779"/>
    <w:rsid w:val="43F8298F"/>
    <w:rsid w:val="44006D3C"/>
    <w:rsid w:val="440D3A32"/>
    <w:rsid w:val="441659D2"/>
    <w:rsid w:val="44443577"/>
    <w:rsid w:val="444B1319"/>
    <w:rsid w:val="445F25B9"/>
    <w:rsid w:val="44654E01"/>
    <w:rsid w:val="447E312A"/>
    <w:rsid w:val="44814FC0"/>
    <w:rsid w:val="448B0C47"/>
    <w:rsid w:val="44C60C63"/>
    <w:rsid w:val="44D4552D"/>
    <w:rsid w:val="44DA081F"/>
    <w:rsid w:val="44E328F5"/>
    <w:rsid w:val="44E51693"/>
    <w:rsid w:val="4518783B"/>
    <w:rsid w:val="453B44A5"/>
    <w:rsid w:val="4575072F"/>
    <w:rsid w:val="45830DCE"/>
    <w:rsid w:val="458661B6"/>
    <w:rsid w:val="45C536D0"/>
    <w:rsid w:val="45FB325E"/>
    <w:rsid w:val="46000009"/>
    <w:rsid w:val="4616768B"/>
    <w:rsid w:val="46313BB8"/>
    <w:rsid w:val="463830C3"/>
    <w:rsid w:val="4639650C"/>
    <w:rsid w:val="467C702F"/>
    <w:rsid w:val="468F1A7D"/>
    <w:rsid w:val="46BE34E7"/>
    <w:rsid w:val="46DA542E"/>
    <w:rsid w:val="46FA6014"/>
    <w:rsid w:val="46FF778E"/>
    <w:rsid w:val="470B23FB"/>
    <w:rsid w:val="470D1EAB"/>
    <w:rsid w:val="472F6522"/>
    <w:rsid w:val="47330943"/>
    <w:rsid w:val="474F01CE"/>
    <w:rsid w:val="47627A36"/>
    <w:rsid w:val="478F03E8"/>
    <w:rsid w:val="47C6636F"/>
    <w:rsid w:val="47FD752B"/>
    <w:rsid w:val="485F443A"/>
    <w:rsid w:val="487C1EE1"/>
    <w:rsid w:val="48983DF2"/>
    <w:rsid w:val="48BF75E9"/>
    <w:rsid w:val="48C44F06"/>
    <w:rsid w:val="48EE64A5"/>
    <w:rsid w:val="4905747A"/>
    <w:rsid w:val="493F20C4"/>
    <w:rsid w:val="49402541"/>
    <w:rsid w:val="49420ABC"/>
    <w:rsid w:val="494574C2"/>
    <w:rsid w:val="494616A5"/>
    <w:rsid w:val="495825DA"/>
    <w:rsid w:val="495E1FB7"/>
    <w:rsid w:val="49615840"/>
    <w:rsid w:val="497B5393"/>
    <w:rsid w:val="499A6821"/>
    <w:rsid w:val="49B37AF6"/>
    <w:rsid w:val="49CA6807"/>
    <w:rsid w:val="49D879D2"/>
    <w:rsid w:val="49EC5A88"/>
    <w:rsid w:val="4A084BAC"/>
    <w:rsid w:val="4A19522C"/>
    <w:rsid w:val="4A7A23FB"/>
    <w:rsid w:val="4A8B6FCA"/>
    <w:rsid w:val="4AC30D5C"/>
    <w:rsid w:val="4AD147CB"/>
    <w:rsid w:val="4ADB7653"/>
    <w:rsid w:val="4AE840F0"/>
    <w:rsid w:val="4B0B310E"/>
    <w:rsid w:val="4B376238"/>
    <w:rsid w:val="4B524331"/>
    <w:rsid w:val="4B7342A7"/>
    <w:rsid w:val="4B8200F2"/>
    <w:rsid w:val="4B900758"/>
    <w:rsid w:val="4B9A1834"/>
    <w:rsid w:val="4BAB14CA"/>
    <w:rsid w:val="4BAE618B"/>
    <w:rsid w:val="4BD00919"/>
    <w:rsid w:val="4BD905AE"/>
    <w:rsid w:val="4BDB773A"/>
    <w:rsid w:val="4C02723A"/>
    <w:rsid w:val="4C1E560B"/>
    <w:rsid w:val="4C354124"/>
    <w:rsid w:val="4C58104F"/>
    <w:rsid w:val="4C80700C"/>
    <w:rsid w:val="4C916C2A"/>
    <w:rsid w:val="4CAB76D1"/>
    <w:rsid w:val="4CCD2790"/>
    <w:rsid w:val="4CD51490"/>
    <w:rsid w:val="4CE41265"/>
    <w:rsid w:val="4D7E259D"/>
    <w:rsid w:val="4DD96AE5"/>
    <w:rsid w:val="4DDD3C2F"/>
    <w:rsid w:val="4DE041C1"/>
    <w:rsid w:val="4DFDA6DC"/>
    <w:rsid w:val="4DFE1891"/>
    <w:rsid w:val="4DFE254E"/>
    <w:rsid w:val="4DFF1C65"/>
    <w:rsid w:val="4E096817"/>
    <w:rsid w:val="4E1E76B5"/>
    <w:rsid w:val="4E21448E"/>
    <w:rsid w:val="4E7B1FCD"/>
    <w:rsid w:val="4E8642F1"/>
    <w:rsid w:val="4EAF08F3"/>
    <w:rsid w:val="4EC97B4E"/>
    <w:rsid w:val="4EF43951"/>
    <w:rsid w:val="4EFF1117"/>
    <w:rsid w:val="4F0E0EE6"/>
    <w:rsid w:val="4F3E3390"/>
    <w:rsid w:val="4F481721"/>
    <w:rsid w:val="4F591587"/>
    <w:rsid w:val="4F7F59A1"/>
    <w:rsid w:val="4FA95B6E"/>
    <w:rsid w:val="4FAD4948"/>
    <w:rsid w:val="4FD63DB7"/>
    <w:rsid w:val="4FDD0D75"/>
    <w:rsid w:val="4FFF6385"/>
    <w:rsid w:val="502B73AB"/>
    <w:rsid w:val="50352B33"/>
    <w:rsid w:val="503F29AA"/>
    <w:rsid w:val="505B0E8F"/>
    <w:rsid w:val="505B37D9"/>
    <w:rsid w:val="50645371"/>
    <w:rsid w:val="5065520B"/>
    <w:rsid w:val="50737B8A"/>
    <w:rsid w:val="509666D7"/>
    <w:rsid w:val="50AF5AEB"/>
    <w:rsid w:val="50DC644B"/>
    <w:rsid w:val="50F23CDB"/>
    <w:rsid w:val="50FA104E"/>
    <w:rsid w:val="510214C9"/>
    <w:rsid w:val="510C366A"/>
    <w:rsid w:val="514068E4"/>
    <w:rsid w:val="514B3CFC"/>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05DC1"/>
    <w:rsid w:val="52A51332"/>
    <w:rsid w:val="52E87641"/>
    <w:rsid w:val="53E64970"/>
    <w:rsid w:val="5405373E"/>
    <w:rsid w:val="54055868"/>
    <w:rsid w:val="543750FD"/>
    <w:rsid w:val="5438153A"/>
    <w:rsid w:val="54422A68"/>
    <w:rsid w:val="544A72F2"/>
    <w:rsid w:val="544D5C90"/>
    <w:rsid w:val="546B0211"/>
    <w:rsid w:val="546B0F4A"/>
    <w:rsid w:val="546B719F"/>
    <w:rsid w:val="54712998"/>
    <w:rsid w:val="548B4641"/>
    <w:rsid w:val="54F2189F"/>
    <w:rsid w:val="55200136"/>
    <w:rsid w:val="557C2539"/>
    <w:rsid w:val="557D539A"/>
    <w:rsid w:val="55820257"/>
    <w:rsid w:val="55837EB9"/>
    <w:rsid w:val="55A4770D"/>
    <w:rsid w:val="55B15523"/>
    <w:rsid w:val="55BD1934"/>
    <w:rsid w:val="55D21FF1"/>
    <w:rsid w:val="55DB024F"/>
    <w:rsid w:val="55F20265"/>
    <w:rsid w:val="560162DD"/>
    <w:rsid w:val="56141D44"/>
    <w:rsid w:val="561E5C2D"/>
    <w:rsid w:val="56521E02"/>
    <w:rsid w:val="565F3E59"/>
    <w:rsid w:val="568B24D8"/>
    <w:rsid w:val="56C460E4"/>
    <w:rsid w:val="56DB3D0C"/>
    <w:rsid w:val="56F00EA2"/>
    <w:rsid w:val="56F444EE"/>
    <w:rsid w:val="56FE2A8D"/>
    <w:rsid w:val="5725778A"/>
    <w:rsid w:val="5726630F"/>
    <w:rsid w:val="572C35BD"/>
    <w:rsid w:val="57345A6A"/>
    <w:rsid w:val="574868BE"/>
    <w:rsid w:val="577B5E13"/>
    <w:rsid w:val="578641A4"/>
    <w:rsid w:val="57866F84"/>
    <w:rsid w:val="57B54FE2"/>
    <w:rsid w:val="57F02FB7"/>
    <w:rsid w:val="58055D78"/>
    <w:rsid w:val="581275AD"/>
    <w:rsid w:val="584667E1"/>
    <w:rsid w:val="58951D01"/>
    <w:rsid w:val="58970CA2"/>
    <w:rsid w:val="58A4751C"/>
    <w:rsid w:val="58BC1F39"/>
    <w:rsid w:val="58C21E6A"/>
    <w:rsid w:val="58C2612B"/>
    <w:rsid w:val="58CB1A42"/>
    <w:rsid w:val="58CB36FC"/>
    <w:rsid w:val="58E467E4"/>
    <w:rsid w:val="58FE5C81"/>
    <w:rsid w:val="591C2221"/>
    <w:rsid w:val="59287642"/>
    <w:rsid w:val="59300EDF"/>
    <w:rsid w:val="593A4AEF"/>
    <w:rsid w:val="5963595B"/>
    <w:rsid w:val="59753741"/>
    <w:rsid w:val="5978263A"/>
    <w:rsid w:val="59951DA2"/>
    <w:rsid w:val="59F73624"/>
    <w:rsid w:val="5A48722B"/>
    <w:rsid w:val="5A531AE8"/>
    <w:rsid w:val="5A7D1493"/>
    <w:rsid w:val="5AD71099"/>
    <w:rsid w:val="5AED7BD2"/>
    <w:rsid w:val="5B0853BA"/>
    <w:rsid w:val="5B3D0A3D"/>
    <w:rsid w:val="5B4361C9"/>
    <w:rsid w:val="5B560B07"/>
    <w:rsid w:val="5B874E3C"/>
    <w:rsid w:val="5B982433"/>
    <w:rsid w:val="5B9B39CC"/>
    <w:rsid w:val="5BCA1926"/>
    <w:rsid w:val="5BEF3DC3"/>
    <w:rsid w:val="5BFC56EB"/>
    <w:rsid w:val="5C001E00"/>
    <w:rsid w:val="5C7368BB"/>
    <w:rsid w:val="5C814547"/>
    <w:rsid w:val="5C8157A6"/>
    <w:rsid w:val="5C923B59"/>
    <w:rsid w:val="5C981C1B"/>
    <w:rsid w:val="5CAC586B"/>
    <w:rsid w:val="5CAC7D1A"/>
    <w:rsid w:val="5CAE75C8"/>
    <w:rsid w:val="5CB0091F"/>
    <w:rsid w:val="5CB62283"/>
    <w:rsid w:val="5CD1280D"/>
    <w:rsid w:val="5CDA7564"/>
    <w:rsid w:val="5D4F4A26"/>
    <w:rsid w:val="5D60726C"/>
    <w:rsid w:val="5D7C53FE"/>
    <w:rsid w:val="5DA34A2F"/>
    <w:rsid w:val="5DBF425C"/>
    <w:rsid w:val="5E410B70"/>
    <w:rsid w:val="5EA64D59"/>
    <w:rsid w:val="5ECE5416"/>
    <w:rsid w:val="5ED44DA1"/>
    <w:rsid w:val="5ED602A4"/>
    <w:rsid w:val="5EFBE1A7"/>
    <w:rsid w:val="5EFD8AB9"/>
    <w:rsid w:val="5F2A335E"/>
    <w:rsid w:val="5F2D4656"/>
    <w:rsid w:val="5F3209BE"/>
    <w:rsid w:val="5F366A5E"/>
    <w:rsid w:val="5F434D20"/>
    <w:rsid w:val="5F994DE4"/>
    <w:rsid w:val="5FA94817"/>
    <w:rsid w:val="5FB043F7"/>
    <w:rsid w:val="5FF76BC5"/>
    <w:rsid w:val="600A7C53"/>
    <w:rsid w:val="6038523E"/>
    <w:rsid w:val="603E333C"/>
    <w:rsid w:val="603E4373"/>
    <w:rsid w:val="60441097"/>
    <w:rsid w:val="604F281C"/>
    <w:rsid w:val="606F595D"/>
    <w:rsid w:val="60A02DED"/>
    <w:rsid w:val="60B37BB5"/>
    <w:rsid w:val="60BE4E95"/>
    <w:rsid w:val="60C159A9"/>
    <w:rsid w:val="60D01782"/>
    <w:rsid w:val="6105554A"/>
    <w:rsid w:val="610B31B4"/>
    <w:rsid w:val="613A3445"/>
    <w:rsid w:val="613F0556"/>
    <w:rsid w:val="615076B3"/>
    <w:rsid w:val="61596B68"/>
    <w:rsid w:val="61780008"/>
    <w:rsid w:val="6186D484"/>
    <w:rsid w:val="61870E92"/>
    <w:rsid w:val="61A76187"/>
    <w:rsid w:val="61AF5561"/>
    <w:rsid w:val="61BE1CB5"/>
    <w:rsid w:val="61CA7092"/>
    <w:rsid w:val="61E42219"/>
    <w:rsid w:val="61FE4354"/>
    <w:rsid w:val="620104F6"/>
    <w:rsid w:val="620D1467"/>
    <w:rsid w:val="62251F1F"/>
    <w:rsid w:val="622C51EF"/>
    <w:rsid w:val="62347F26"/>
    <w:rsid w:val="623F0640"/>
    <w:rsid w:val="62523DDE"/>
    <w:rsid w:val="625B620F"/>
    <w:rsid w:val="62620190"/>
    <w:rsid w:val="62B357E6"/>
    <w:rsid w:val="62D10052"/>
    <w:rsid w:val="62EE47AC"/>
    <w:rsid w:val="630237A6"/>
    <w:rsid w:val="633D725E"/>
    <w:rsid w:val="633F35E4"/>
    <w:rsid w:val="634C3B32"/>
    <w:rsid w:val="63844E4C"/>
    <w:rsid w:val="639962F3"/>
    <w:rsid w:val="63EC72F9"/>
    <w:rsid w:val="63F3438F"/>
    <w:rsid w:val="64327388"/>
    <w:rsid w:val="64684FBF"/>
    <w:rsid w:val="64A16B26"/>
    <w:rsid w:val="64AD2180"/>
    <w:rsid w:val="64C0772E"/>
    <w:rsid w:val="64E35650"/>
    <w:rsid w:val="64FA201C"/>
    <w:rsid w:val="650A3EF6"/>
    <w:rsid w:val="651548E6"/>
    <w:rsid w:val="653037FB"/>
    <w:rsid w:val="65401D3F"/>
    <w:rsid w:val="654A5CF7"/>
    <w:rsid w:val="655067F7"/>
    <w:rsid w:val="655503CE"/>
    <w:rsid w:val="656C679E"/>
    <w:rsid w:val="656D07F8"/>
    <w:rsid w:val="65A30E59"/>
    <w:rsid w:val="65AD5D5E"/>
    <w:rsid w:val="65D27446"/>
    <w:rsid w:val="65DD3899"/>
    <w:rsid w:val="65DE5A98"/>
    <w:rsid w:val="65F44455"/>
    <w:rsid w:val="660367E5"/>
    <w:rsid w:val="66050E4B"/>
    <w:rsid w:val="66150351"/>
    <w:rsid w:val="661B7907"/>
    <w:rsid w:val="661F0E5C"/>
    <w:rsid w:val="66216657"/>
    <w:rsid w:val="664065D2"/>
    <w:rsid w:val="665D1B75"/>
    <w:rsid w:val="66611986"/>
    <w:rsid w:val="66D16DBA"/>
    <w:rsid w:val="66D87317"/>
    <w:rsid w:val="66E82263"/>
    <w:rsid w:val="66EA1469"/>
    <w:rsid w:val="6723497B"/>
    <w:rsid w:val="673F4E70"/>
    <w:rsid w:val="67447380"/>
    <w:rsid w:val="6749577F"/>
    <w:rsid w:val="676A1537"/>
    <w:rsid w:val="67710EC2"/>
    <w:rsid w:val="677F14DD"/>
    <w:rsid w:val="67BE8F82"/>
    <w:rsid w:val="67D0475F"/>
    <w:rsid w:val="67FA69AA"/>
    <w:rsid w:val="680D207D"/>
    <w:rsid w:val="6834329F"/>
    <w:rsid w:val="683E611F"/>
    <w:rsid w:val="684B1788"/>
    <w:rsid w:val="691E0688"/>
    <w:rsid w:val="6924760F"/>
    <w:rsid w:val="693F23B7"/>
    <w:rsid w:val="69754B58"/>
    <w:rsid w:val="699C0F47"/>
    <w:rsid w:val="69B561FB"/>
    <w:rsid w:val="69F3745B"/>
    <w:rsid w:val="6A143694"/>
    <w:rsid w:val="6A352CCF"/>
    <w:rsid w:val="6A53447E"/>
    <w:rsid w:val="6AA92C8E"/>
    <w:rsid w:val="6AAF4B97"/>
    <w:rsid w:val="6ADF18A4"/>
    <w:rsid w:val="6ADF41DF"/>
    <w:rsid w:val="6AED4E26"/>
    <w:rsid w:val="6B1732C2"/>
    <w:rsid w:val="6B2525D8"/>
    <w:rsid w:val="6B356FEF"/>
    <w:rsid w:val="6B422E41"/>
    <w:rsid w:val="6B797EDE"/>
    <w:rsid w:val="6B80746E"/>
    <w:rsid w:val="6B8C134B"/>
    <w:rsid w:val="6B934E0A"/>
    <w:rsid w:val="6BA41A31"/>
    <w:rsid w:val="6C24305A"/>
    <w:rsid w:val="6C375151"/>
    <w:rsid w:val="6C4B3948"/>
    <w:rsid w:val="6C7F158F"/>
    <w:rsid w:val="6C822BFD"/>
    <w:rsid w:val="6C9B4605"/>
    <w:rsid w:val="6C9D45E1"/>
    <w:rsid w:val="6CBB3973"/>
    <w:rsid w:val="6D2662B3"/>
    <w:rsid w:val="6D365CB6"/>
    <w:rsid w:val="6D457058"/>
    <w:rsid w:val="6D4C3527"/>
    <w:rsid w:val="6D62DFF2"/>
    <w:rsid w:val="6D7E14B2"/>
    <w:rsid w:val="6D961C5D"/>
    <w:rsid w:val="6DAC44F3"/>
    <w:rsid w:val="6DEA788D"/>
    <w:rsid w:val="6DEE423B"/>
    <w:rsid w:val="6DF3098D"/>
    <w:rsid w:val="6E0127B0"/>
    <w:rsid w:val="6E1C12B7"/>
    <w:rsid w:val="6E5D4C17"/>
    <w:rsid w:val="6EA60FA1"/>
    <w:rsid w:val="6EA84B60"/>
    <w:rsid w:val="6EC04942"/>
    <w:rsid w:val="6EEB5D7F"/>
    <w:rsid w:val="6F030765"/>
    <w:rsid w:val="6F0A6A92"/>
    <w:rsid w:val="6F141779"/>
    <w:rsid w:val="6F3C270D"/>
    <w:rsid w:val="6F3C7465"/>
    <w:rsid w:val="6F4457CC"/>
    <w:rsid w:val="6F4C394F"/>
    <w:rsid w:val="6F5B35D4"/>
    <w:rsid w:val="6F8F7748"/>
    <w:rsid w:val="6FB7BCAB"/>
    <w:rsid w:val="6FCD5D98"/>
    <w:rsid w:val="6FF03AFE"/>
    <w:rsid w:val="6FFE989B"/>
    <w:rsid w:val="6FFFE2C9"/>
    <w:rsid w:val="704A4D27"/>
    <w:rsid w:val="704E12D0"/>
    <w:rsid w:val="706FC0D5"/>
    <w:rsid w:val="707D6E64"/>
    <w:rsid w:val="70827584"/>
    <w:rsid w:val="708A7E30"/>
    <w:rsid w:val="70A01FD4"/>
    <w:rsid w:val="70AC4F67"/>
    <w:rsid w:val="70B544F8"/>
    <w:rsid w:val="70BC0241"/>
    <w:rsid w:val="70CB669B"/>
    <w:rsid w:val="70EC4652"/>
    <w:rsid w:val="71155816"/>
    <w:rsid w:val="71221A16"/>
    <w:rsid w:val="712F5E4B"/>
    <w:rsid w:val="713D0EFC"/>
    <w:rsid w:val="715F700B"/>
    <w:rsid w:val="719A0F60"/>
    <w:rsid w:val="71A359F0"/>
    <w:rsid w:val="71BE777B"/>
    <w:rsid w:val="71E47B6C"/>
    <w:rsid w:val="71EC3F35"/>
    <w:rsid w:val="71F22341"/>
    <w:rsid w:val="72123A48"/>
    <w:rsid w:val="725D36DD"/>
    <w:rsid w:val="727A6797"/>
    <w:rsid w:val="728D3D7E"/>
    <w:rsid w:val="72960BBB"/>
    <w:rsid w:val="72B54589"/>
    <w:rsid w:val="72BE168B"/>
    <w:rsid w:val="72C6295A"/>
    <w:rsid w:val="72F83160"/>
    <w:rsid w:val="730A1149"/>
    <w:rsid w:val="730B44D4"/>
    <w:rsid w:val="73321351"/>
    <w:rsid w:val="73451BAF"/>
    <w:rsid w:val="734E5C78"/>
    <w:rsid w:val="7375187B"/>
    <w:rsid w:val="7378F2D6"/>
    <w:rsid w:val="73C43644"/>
    <w:rsid w:val="73D524E5"/>
    <w:rsid w:val="73D72923"/>
    <w:rsid w:val="73E20E2C"/>
    <w:rsid w:val="73F33A68"/>
    <w:rsid w:val="741B5358"/>
    <w:rsid w:val="742224CF"/>
    <w:rsid w:val="742B4AA4"/>
    <w:rsid w:val="7468630F"/>
    <w:rsid w:val="746E36DA"/>
    <w:rsid w:val="74820F33"/>
    <w:rsid w:val="750B2FC0"/>
    <w:rsid w:val="750E4E78"/>
    <w:rsid w:val="75260BD6"/>
    <w:rsid w:val="7537556F"/>
    <w:rsid w:val="753A6E5F"/>
    <w:rsid w:val="753D3667"/>
    <w:rsid w:val="75447B06"/>
    <w:rsid w:val="754B6E9D"/>
    <w:rsid w:val="75546838"/>
    <w:rsid w:val="756D41B6"/>
    <w:rsid w:val="759578A1"/>
    <w:rsid w:val="75C5A955"/>
    <w:rsid w:val="75EA3234"/>
    <w:rsid w:val="75FD7AC5"/>
    <w:rsid w:val="75FE519E"/>
    <w:rsid w:val="75FF544A"/>
    <w:rsid w:val="760B4FB9"/>
    <w:rsid w:val="76170DCC"/>
    <w:rsid w:val="76476F70"/>
    <w:rsid w:val="765E777E"/>
    <w:rsid w:val="76985CAE"/>
    <w:rsid w:val="76A53BED"/>
    <w:rsid w:val="76CB88F7"/>
    <w:rsid w:val="76E25C96"/>
    <w:rsid w:val="76F55643"/>
    <w:rsid w:val="77046E7C"/>
    <w:rsid w:val="77220C5B"/>
    <w:rsid w:val="7735695E"/>
    <w:rsid w:val="775708DD"/>
    <w:rsid w:val="775F6491"/>
    <w:rsid w:val="77773955"/>
    <w:rsid w:val="779C7CA8"/>
    <w:rsid w:val="77A81788"/>
    <w:rsid w:val="77AC692C"/>
    <w:rsid w:val="77AC6C64"/>
    <w:rsid w:val="77C42EAB"/>
    <w:rsid w:val="77ED2F50"/>
    <w:rsid w:val="77F42476"/>
    <w:rsid w:val="77FB947A"/>
    <w:rsid w:val="7820118F"/>
    <w:rsid w:val="7823097A"/>
    <w:rsid w:val="78355B98"/>
    <w:rsid w:val="78422AC1"/>
    <w:rsid w:val="78526E6F"/>
    <w:rsid w:val="7868289A"/>
    <w:rsid w:val="78683792"/>
    <w:rsid w:val="78B70AA7"/>
    <w:rsid w:val="78CE219D"/>
    <w:rsid w:val="790318C9"/>
    <w:rsid w:val="790C1713"/>
    <w:rsid w:val="796944EE"/>
    <w:rsid w:val="79AE27C3"/>
    <w:rsid w:val="79C046BE"/>
    <w:rsid w:val="79C04763"/>
    <w:rsid w:val="79C91656"/>
    <w:rsid w:val="79CD2C51"/>
    <w:rsid w:val="79FA3F2A"/>
    <w:rsid w:val="79FD3A1E"/>
    <w:rsid w:val="7A056BAC"/>
    <w:rsid w:val="7A0B7B0A"/>
    <w:rsid w:val="7A132D73"/>
    <w:rsid w:val="7A1C7F96"/>
    <w:rsid w:val="7A2A6967"/>
    <w:rsid w:val="7A417DD0"/>
    <w:rsid w:val="7A5940D5"/>
    <w:rsid w:val="7A5FE5BD"/>
    <w:rsid w:val="7A7D082D"/>
    <w:rsid w:val="7AC621FA"/>
    <w:rsid w:val="7AD5130A"/>
    <w:rsid w:val="7AF61F32"/>
    <w:rsid w:val="7B014BDB"/>
    <w:rsid w:val="7B045647"/>
    <w:rsid w:val="7B063660"/>
    <w:rsid w:val="7B0A1E5B"/>
    <w:rsid w:val="7B53A76E"/>
    <w:rsid w:val="7B5C58D7"/>
    <w:rsid w:val="7B625A7B"/>
    <w:rsid w:val="7B6D768F"/>
    <w:rsid w:val="7B717E0E"/>
    <w:rsid w:val="7BB75A6B"/>
    <w:rsid w:val="7BD3296B"/>
    <w:rsid w:val="7BDE5C4C"/>
    <w:rsid w:val="7BE8A561"/>
    <w:rsid w:val="7BED0D48"/>
    <w:rsid w:val="7BEF2474"/>
    <w:rsid w:val="7BFA1FFF"/>
    <w:rsid w:val="7BFA7F7A"/>
    <w:rsid w:val="7BFE0505"/>
    <w:rsid w:val="7C222636"/>
    <w:rsid w:val="7C356567"/>
    <w:rsid w:val="7C5F6CFE"/>
    <w:rsid w:val="7C6A62AD"/>
    <w:rsid w:val="7C837AC1"/>
    <w:rsid w:val="7C96684D"/>
    <w:rsid w:val="7CC85951"/>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50BE1"/>
    <w:rsid w:val="7DEA5E45"/>
    <w:rsid w:val="7DEE7682"/>
    <w:rsid w:val="7DEF6138"/>
    <w:rsid w:val="7E014D71"/>
    <w:rsid w:val="7E0A255C"/>
    <w:rsid w:val="7E2F0DB5"/>
    <w:rsid w:val="7E386B07"/>
    <w:rsid w:val="7E456BA8"/>
    <w:rsid w:val="7E4F507E"/>
    <w:rsid w:val="7E8D4CAE"/>
    <w:rsid w:val="7E9674B6"/>
    <w:rsid w:val="7E977CD1"/>
    <w:rsid w:val="7EA86627"/>
    <w:rsid w:val="7EB64559"/>
    <w:rsid w:val="7ED87949"/>
    <w:rsid w:val="7EEF3A4D"/>
    <w:rsid w:val="7F297695"/>
    <w:rsid w:val="7F364DF4"/>
    <w:rsid w:val="7F510368"/>
    <w:rsid w:val="7F574A37"/>
    <w:rsid w:val="7F5A1231"/>
    <w:rsid w:val="7F5D4081"/>
    <w:rsid w:val="7F691199"/>
    <w:rsid w:val="7F6FF682"/>
    <w:rsid w:val="7F8D3343"/>
    <w:rsid w:val="7F8F00B4"/>
    <w:rsid w:val="7F9D5820"/>
    <w:rsid w:val="7FA41511"/>
    <w:rsid w:val="7FA64ACC"/>
    <w:rsid w:val="7FAC233B"/>
    <w:rsid w:val="7FCA0AE5"/>
    <w:rsid w:val="7FCC62EB"/>
    <w:rsid w:val="7FCC62F6"/>
    <w:rsid w:val="7FCC649B"/>
    <w:rsid w:val="7FCF08F0"/>
    <w:rsid w:val="7FD9336D"/>
    <w:rsid w:val="7FEA4A50"/>
    <w:rsid w:val="7FEC3946"/>
    <w:rsid w:val="7FED6958"/>
    <w:rsid w:val="7FED9763"/>
    <w:rsid w:val="7FF62F7B"/>
    <w:rsid w:val="7FFE31E3"/>
    <w:rsid w:val="A1EFFB7C"/>
    <w:rsid w:val="A52F5C84"/>
    <w:rsid w:val="AFEF2838"/>
    <w:rsid w:val="AFFFCDD3"/>
    <w:rsid w:val="B1FED192"/>
    <w:rsid w:val="B2CFF82E"/>
    <w:rsid w:val="BAF6D329"/>
    <w:rsid w:val="BB8D71B5"/>
    <w:rsid w:val="BBB700B2"/>
    <w:rsid w:val="BBBE5337"/>
    <w:rsid w:val="BF5E0954"/>
    <w:rsid w:val="BFBF7533"/>
    <w:rsid w:val="C6DA6649"/>
    <w:rsid w:val="CB9B86D6"/>
    <w:rsid w:val="CFC157E8"/>
    <w:rsid w:val="CFF1FF99"/>
    <w:rsid w:val="D7FB49F7"/>
    <w:rsid w:val="DA7C740C"/>
    <w:rsid w:val="DAFED9E0"/>
    <w:rsid w:val="DB4FE6C8"/>
    <w:rsid w:val="DFA3AA83"/>
    <w:rsid w:val="DFBF6473"/>
    <w:rsid w:val="E417E9FA"/>
    <w:rsid w:val="E65F14EB"/>
    <w:rsid w:val="E6F33EA6"/>
    <w:rsid w:val="ED559AFD"/>
    <w:rsid w:val="EEBA610B"/>
    <w:rsid w:val="EECB5C13"/>
    <w:rsid w:val="EEEC513F"/>
    <w:rsid w:val="EFBF071E"/>
    <w:rsid w:val="EFDB393A"/>
    <w:rsid w:val="EFDFAD60"/>
    <w:rsid w:val="EFFF9FDD"/>
    <w:rsid w:val="F0FB24C2"/>
    <w:rsid w:val="F1BB05D6"/>
    <w:rsid w:val="F3B26B3B"/>
    <w:rsid w:val="F3EF0717"/>
    <w:rsid w:val="F4784CE8"/>
    <w:rsid w:val="F6BF6878"/>
    <w:rsid w:val="F6DF58FE"/>
    <w:rsid w:val="F6FFA380"/>
    <w:rsid w:val="F755E939"/>
    <w:rsid w:val="F7FA2C8A"/>
    <w:rsid w:val="F9747E03"/>
    <w:rsid w:val="FAFFFCA6"/>
    <w:rsid w:val="FBFF1A9B"/>
    <w:rsid w:val="FBFF3084"/>
    <w:rsid w:val="FDBB9989"/>
    <w:rsid w:val="FDF85F01"/>
    <w:rsid w:val="FDFD795C"/>
    <w:rsid w:val="FEF7AADF"/>
    <w:rsid w:val="FF5983FB"/>
    <w:rsid w:val="FF7D77C2"/>
    <w:rsid w:val="FF9F2241"/>
    <w:rsid w:val="FFAF41D4"/>
    <w:rsid w:val="FFB7D83D"/>
    <w:rsid w:val="FFBD0C30"/>
    <w:rsid w:val="FFBECAFB"/>
    <w:rsid w:val="FFF2C1A8"/>
    <w:rsid w:val="FFFF3DD1"/>
    <w:rsid w:val="FFFF6117"/>
    <w:rsid w:val="FFFFB4A8"/>
    <w:rsid w:val="FFFFB882"/>
    <w:rsid w:val="FFFFEB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4">
    <w:name w:val="heading 1"/>
    <w:basedOn w:val="1"/>
    <w:next w:val="1"/>
    <w:link w:val="29"/>
    <w:qFormat/>
    <w:uiPriority w:val="0"/>
    <w:pPr>
      <w:jc w:val="left"/>
      <w:outlineLvl w:val="0"/>
    </w:pPr>
    <w:rPr>
      <w:rFonts w:hint="eastAsia" w:ascii="Times New Roman" w:hAnsi="Times New Roman" w:eastAsia="黑体" w:cs="Times New Roman"/>
      <w:kern w:val="44"/>
      <w:szCs w:val="32"/>
    </w:rPr>
  </w:style>
  <w:style w:type="paragraph" w:styleId="2">
    <w:name w:val="heading 2"/>
    <w:basedOn w:val="1"/>
    <w:next w:val="1"/>
    <w:link w:val="32"/>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3"/>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8"/>
    <w:qFormat/>
    <w:uiPriority w:val="0"/>
    <w:pPr>
      <w:jc w:val="left"/>
    </w:pPr>
  </w:style>
  <w:style w:type="paragraph" w:styleId="14">
    <w:name w:val="Body Text"/>
    <w:basedOn w:val="1"/>
    <w:next w:val="1"/>
    <w:qFormat/>
    <w:uiPriority w:val="0"/>
    <w:pPr>
      <w:spacing w:after="120"/>
    </w:pPr>
  </w:style>
  <w:style w:type="paragraph" w:styleId="15">
    <w:name w:val="Body Text Indent 2"/>
    <w:basedOn w:val="1"/>
    <w:next w:val="14"/>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6">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annotation subject"/>
    <w:basedOn w:val="13"/>
    <w:next w:val="13"/>
    <w:link w:val="39"/>
    <w:qFormat/>
    <w:uiPriority w:val="0"/>
    <w:rPr>
      <w:b/>
      <w:bCs/>
    </w:rPr>
  </w:style>
  <w:style w:type="paragraph" w:styleId="22">
    <w:name w:val="Body Text First Indent"/>
    <w:basedOn w:val="14"/>
    <w:qFormat/>
    <w:uiPriority w:val="0"/>
    <w:pPr>
      <w:ind w:firstLine="420" w:firstLineChars="100"/>
    </w:pPr>
  </w:style>
  <w:style w:type="table" w:styleId="24">
    <w:name w:val="Table Grid"/>
    <w:basedOn w:val="2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标题 1 字符"/>
    <w:basedOn w:val="25"/>
    <w:link w:val="4"/>
    <w:qFormat/>
    <w:uiPriority w:val="9"/>
    <w:rPr>
      <w:rFonts w:ascii="Times New Roman" w:hAnsi="Times New Roman" w:eastAsia="黑体" w:cs="Times New Roman"/>
      <w:kern w:val="44"/>
      <w:sz w:val="32"/>
      <w:szCs w:val="32"/>
      <w:lang w:val="en-US" w:eastAsia="zh-CN" w:bidi="ar-SA"/>
    </w:rPr>
  </w:style>
  <w:style w:type="paragraph" w:styleId="30">
    <w:name w:val="List Paragraph"/>
    <w:basedOn w:val="1"/>
    <w:autoRedefine/>
    <w:qFormat/>
    <w:uiPriority w:val="1"/>
    <w:pPr>
      <w:ind w:left="400" w:firstLine="419"/>
    </w:pPr>
  </w:style>
  <w:style w:type="paragraph" w:customStyle="1" w:styleId="31">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2">
    <w:name w:val="标题 2 字符"/>
    <w:link w:val="2"/>
    <w:qFormat/>
    <w:uiPriority w:val="0"/>
    <w:rPr>
      <w:rFonts w:ascii="Times New Roman" w:hAnsi="Times New Roman" w:eastAsia="方正楷体_GB2312" w:cs="Times New Roman"/>
      <w:kern w:val="2"/>
      <w:sz w:val="32"/>
      <w:szCs w:val="32"/>
      <w:lang w:val="en-US" w:eastAsia="zh-CN" w:bidi="ar-SA"/>
    </w:rPr>
  </w:style>
  <w:style w:type="character" w:customStyle="1" w:styleId="33">
    <w:name w:val="标题 3 字符"/>
    <w:link w:val="5"/>
    <w:qFormat/>
    <w:uiPriority w:val="0"/>
    <w:rPr>
      <w:rFonts w:hint="eastAsia" w:ascii="Times New Roman" w:hAnsi="Times New Roman" w:eastAsia="仿宋" w:cs="Times New Roman"/>
      <w:b/>
      <w:sz w:val="32"/>
      <w:szCs w:val="32"/>
      <w:lang w:val="en-US" w:eastAsia="zh-CN" w:bidi="ar"/>
    </w:rPr>
  </w:style>
  <w:style w:type="paragraph" w:customStyle="1" w:styleId="34">
    <w:name w:val="Table Paragraph"/>
    <w:basedOn w:val="1"/>
    <w:qFormat/>
    <w:uiPriority w:val="1"/>
  </w:style>
  <w:style w:type="paragraph" w:customStyle="1" w:styleId="35">
    <w:name w:val="Table Text"/>
    <w:basedOn w:val="1"/>
    <w:semiHidden/>
    <w:qFormat/>
    <w:uiPriority w:val="0"/>
    <w:rPr>
      <w:rFonts w:ascii="宋体" w:hAnsi="宋体" w:eastAsia="宋体" w:cs="宋体"/>
      <w:sz w:val="21"/>
      <w:szCs w:val="21"/>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Default"/>
    <w:basedOn w:val="3"/>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8">
    <w:name w:val="批注文字 字符"/>
    <w:basedOn w:val="25"/>
    <w:link w:val="13"/>
    <w:qFormat/>
    <w:uiPriority w:val="0"/>
    <w:rPr>
      <w:rFonts w:eastAsia="仿宋" w:asciiTheme="minorHAnsi" w:hAnsiTheme="minorHAnsi" w:cstheme="minorBidi"/>
      <w:sz w:val="32"/>
      <w:szCs w:val="22"/>
    </w:rPr>
  </w:style>
  <w:style w:type="character" w:customStyle="1" w:styleId="39">
    <w:name w:val="批注主题 字符"/>
    <w:basedOn w:val="38"/>
    <w:link w:val="21"/>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572fa201-f061-419d-a49a-ac8d4ae81a42</errorID>
      <errorWord>2026年03月</errorWord>
      <group>L1_Knowledge</group>
      <groupName>知识性问题</groupName>
      <ability>L2_Time</ability>
      <abilityName>日期时间</abilityName>
      <candidateList>
        <item>2026年3月</item>
      </candidateList>
      <explain>根据日常书写习惯，月份一般会省略前导零。</explain>
      <paraID>46667307</paraID>
      <start>0</start>
      <end>8</end>
      <status>ignored</status>
      <modifiedWord/>
      <trackRevisions>false</trackRevisions>
    </reviewItem>
    <reviewItem>
      <errorID>02b7ba8e-a6a8-4ab8-a1ea-cab344bcce90</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0ba27046-d822-4825-ac60-7cf19d1a1ed0</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ignored</status>
      <modifiedWord/>
      <trackRevisions>false</trackRevisions>
    </reviewItem>
    <reviewItem>
      <errorID>2f29dd40-2693-45c4-97fe-f88e6c1d948e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ignored</status>
      <modifiedWord/>
      <trackRevisions>false</trackRevisions>
    </reviewItem>
    <reviewItem>
      <errorID>407993e8-858d-435e-83ee-6b30a6929438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114</start>
      <end>125</end>
      <status>ignored</status>
      <modifiedWord/>
      <trackRevisions>false</trackRevisions>
    </reviewItem>
    <reviewItem>
      <errorID>d04c9632-ed77-4dd5-ae05-cc70c76e2bf9</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686C85AF</paraID>
      <start>182</start>
      <end>193</end>
      <status>ignored</status>
      <modifiedWord/>
      <trackRevisions>false</trackRevisions>
    </reviewItem>
    <reviewItem>
      <errorID>2f9ad47c-340f-4fee-898e-c2ec704565da</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23544E99</paraID>
      <start>29</start>
      <end>40</end>
      <status>ignored</status>
      <modifiedWord/>
      <trackRevisions>false</trackRevisions>
    </reviewItem>
    <reviewItem>
      <errorID>d4800431-7bed-4d20-ac9c-620beb6ece89</errorID>
      <errorWord>人</errorWord>
      <group>L1_Word</group>
      <groupName>字词问题</groupName>
      <ability>L2_Typo</ability>
      <abilityName>字词错误</abilityName>
      <candidateList>
        <item>人在</item>
      </candidateList>
      <explain/>
      <paraID>74B4CDE7</paraID>
      <start>63</start>
      <end>64</end>
      <status>ignored</status>
      <modifiedWord/>
      <trackRevisions>false</trackRevisions>
    </reviewItem>
    <reviewItem>
      <errorID>1d2e5475-4217-4683-b655-3c56871736ae</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b4bcde29-fce9-4812-b1bb-23a92f79aa00</errorID>
      <errorWord>/）</errorWord>
      <group>L1_Punc</group>
      <groupName>标点问题</groupName>
      <ability>L2_Punc</ability>
      <abilityName>标点符号检查</abilityName>
      <candidateList>
        <item>）</item>
      </candidateList>
      <explain/>
      <paraID> DACC1D1</paraID>
      <start>41</start>
      <end>43</end>
      <status>ignored</status>
      <modifiedWord/>
      <trackRevisions>false</trackRevisions>
    </reviewItem>
    <reviewItem>
      <errorID>d892c281-bce3-4ccb-98cb-7d5bb1fca1cf</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7F37DA36</paraID>
      <start>0</start>
      <end>11</end>
      <status>ignored</status>
      <modifiedWord/>
      <trackRevisions>false</trackRevisions>
    </reviewItem>
    <reviewItem>
      <errorID>a041932d-b385-4ce9-bd1e-880ab2a3db01</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749D2AC1</paraID>
      <start>133</start>
      <end>139</end>
      <status>ignored</status>
      <modifiedWord/>
      <trackRevisions>false</trackRevisions>
    </reviewItem>
    <reviewItem>
      <errorID>4a7e337a-c0d4-4c90-9316-bd469d837fda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2ECE3603</paraID>
      <start>59</start>
      <end>60</end>
      <status>ignored</status>
      <modifiedWord/>
      <trackRevisions>false</trackRevisions>
    </reviewItem>
    <reviewItem>
      <errorID>4ffa7912-9b65-48d0-b8ed-e9d5d193e824</errorID>
      <errorWord>：/</errorWord>
      <group>L1_Punc</group>
      <groupName>标点问题</groupName>
      <ability>L2_Punc</ability>
      <abilityName>标点符号检查</abilityName>
      <candidateList>
        <item>：</item>
      </candidateList>
      <explain/>
      <paraID>7FF3C6CF</paraID>
      <start>11</start>
      <end>13</end>
      <status>ignored</status>
      <modifiedWord/>
      <trackRevisions>false</trackRevisions>
    </reviewItem>
    <reviewItem>
      <errorID>b232e5d9-0083-45b4-86e9-53feb19a08d1</errorID>
      <errorWord>：/</errorWord>
      <group>L1_Punc</group>
      <groupName>标点问题</groupName>
      <ability>L2_Punc</ability>
      <abilityName>标点符号检查</abilityName>
      <candidateList>
        <item>：</item>
      </candidateList>
      <explain/>
      <paraID> 4CC9DD4</paraID>
      <start>8</start>
      <end>10</end>
      <status>ignored</status>
      <modifiedWord/>
      <trackRevisions>false</trackRevisions>
    </reviewItem>
    <reviewItem>
      <errorID>cc2f943e-21a0-44a5-92ed-8c3129579964</errorID>
      <errorWord>：/</errorWord>
      <group>L1_Punc</group>
      <groupName>标点问题</groupName>
      <ability>L2_Punc</ability>
      <abilityName>标点符号检查</abilityName>
      <candidateList>
        <item>：</item>
      </candidateList>
      <explain/>
      <paraID>38CF7C9F</paraID>
      <start>4</start>
      <end>6</end>
      <status>ignored</status>
      <modifiedWord/>
      <trackRevisions>false</trackRevisions>
    </reviewItem>
    <reviewItem>
      <errorID>db9da14a-4f63-4c53-ad2a-aa7a6f3d63de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ignored</status>
      <modifiedWord/>
      <trackRevisions>false</trackRevisions>
    </reviewItem>
    <reviewItem>
      <errorID>64d6dfed-737c-4dbe-85fa-52be86620804</errorID>
      <errorWord>年</errorWord>
      <group>L1_Word</group>
      <groupName>字词问题</groupName>
      <ability>L2_Typo</ability>
      <abilityName>字词错误</abilityName>
      <candidateList>
        <item>年来</item>
      </candidateList>
      <explain/>
      <paraID>61ADE324</paraID>
      <start>1</start>
      <end>2</end>
      <status>ignored</status>
      <modifiedWord/>
      <trackRevisions>false</trackRevisions>
    </reviewItem>
    <reviewItem>
      <errorID>3efd6d49-941d-472b-9ed9-2d32d4b95a80</errorID>
      <errorWord>：/；</errorWord>
      <group>L1_Punc</group>
      <groupName>标点问题</groupName>
      <ability>L2_Punc</ability>
      <abilityName>标点符号检查</abilityName>
      <candidateList>
        <item>：</item>
      </candidateList>
      <explain/>
      <paraID>61FE34EB</paraID>
      <start>3</start>
      <end>6</end>
      <status>ignored</status>
      <modifiedWord/>
      <trackRevisions>false</trackRevisions>
    </reviewItem>
    <reviewItem>
      <errorID>cd9be52a-294a-4a3a-b4f2-2af45290abe0</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 809F8DE</paraID>
      <start>0</start>
      <end>11</end>
      <status>ignored</status>
      <modifiedWord/>
      <trackRevisions>false</trackRevisions>
    </reviewItem>
    <reviewItem>
      <errorID>700e6895-e68d-48fa-9ae7-84c18f7fcb26</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454DBB25</paraID>
      <start>0</start>
      <end>11</end>
      <status>ignored</status>
      <modifiedWord/>
      <trackRevisions>false</trackRevisions>
    </reviewItem>
    <reviewItem>
      <errorID>6e37dd9c-924b-4c26-81db-c368cc74d2e7</errorID>
      <errorWord>/）</errorWord>
      <group>L1_Punc</group>
      <groupName>标点问题</groupName>
      <ability>L2_Punc</ability>
      <abilityName>标点符号检查</abilityName>
      <candidateList>
        <item>）</item>
      </candidateList>
      <explain/>
      <paraID>55890E58</paraID>
      <start>39</start>
      <end>41</end>
      <status>ignored</status>
      <modifiedWord/>
      <trackRevisions>false</trackRevisions>
    </reviewItem>
    <reviewItem>
      <errorID>ecacfd5b-d347-4b9d-be13-c241aed21ca5</errorID>
      <errorWord>托</errorWord>
      <group>L1_Word</group>
      <groupName>字词问题</groupName>
      <ability>L2_Typo</ability>
      <abilityName>字词错误</abilityName>
      <candidateList>
        <item>托书</item>
      </candidateList>
      <explain/>
      <paraID>4973A939</paraID>
      <start>13</start>
      <end>14</end>
      <status>ignored</status>
      <modifiedWord/>
      <trackRevisions>false</trackRevisions>
    </reviewItem>
    <reviewItem>
      <errorID>28f28ed8-8b80-4259-9e1c-6989a391283c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ignored</status>
      <modifiedWord/>
      <trackRevisions>false</trackRevisions>
    </reviewItem>
    <reviewItem>
      <errorID>9c279f9c-e31c-45ee-9cfa-5b845fde0f2d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5</start>
      <end>6</end>
      <status>ignored</status>
      <modifiedWord/>
      <trackRevisions>false</trackRevisions>
    </reviewItem>
    <reviewItem>
      <errorID>35daa25d-52df-4e9c-8ff6-d902f2e38748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14</start>
      <end>15</end>
      <status>ignored</status>
      <modifiedWord/>
      <trackRevisions>false</trackRevisions>
    </reviewItem>
    <reviewItem>
      <errorID>a72b5e94-eb42-41be-8e5a-750077aa6938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22</start>
      <end>23</end>
      <status>ignored</status>
      <modifiedWord/>
      <trackRevisions>false</trackRevisions>
    </reviewItem>
    <reviewItem>
      <errorID>889addbd-5a19-481f-8f3a-6f72a3fd7a46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5</start>
      <end>6</end>
      <status>ignored</status>
      <modifiedWord/>
      <trackRevisions>false</trackRevisions>
    </reviewItem>
    <reviewItem>
      <errorID>54fb48fe-348c-47ca-a611-00eacad7eade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14</start>
      <end>15</end>
      <status>ignored</status>
      <modifiedWord/>
      <trackRevisions>false</trackRevisions>
    </reviewItem>
    <reviewItem>
      <errorID>07d2a97b-992f-4442-8354-583d16e61c97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22</start>
      <end>23</end>
      <status>ignored</status>
      <modifiedWord/>
      <trackRevisions>false</trackRevisions>
    </reviewItem>
    <reviewItem>
      <errorID>ac243936-93f1-4a84-873f-4a088913f53d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5</start>
      <end>6</end>
      <status>ignored</status>
      <modifiedWord/>
      <trackRevisions>false</trackRevisions>
    </reviewItem>
    <reviewItem>
      <errorID>94e8ed14-d2d3-43a6-84e1-3ec8c575aa87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14</start>
      <end>15</end>
      <status>ignored</status>
      <modifiedWord/>
      <trackRevisions>false</trackRevisions>
    </reviewItem>
    <reviewItem>
      <errorID>a210dee4-4361-4c6b-861d-32037d1366b9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22</start>
      <end>23</end>
      <status>ignored</status>
      <modifiedWord/>
      <trackRevisions>false</trackRevisions>
    </reviewItem>
    <reviewItem>
      <errorID>791b3c10-ac55-4ed6-b67e-2b7b9e559a66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4</start>
      <end>5</end>
      <status>ignored</status>
      <modifiedWord/>
      <trackRevisions>false</trackRevisions>
    </reviewItem>
    <reviewItem>
      <errorID>883615af-b4a0-40f2-bba9-efcefa7fc86a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12</start>
      <end>13</end>
      <status>ignored</status>
      <modifiedWord/>
      <trackRevisions>false</trackRevisions>
    </reviewItem>
    <reviewItem>
      <errorID>bf60f887-bdbc-436f-a3e5-bbeb1ff9b508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20</start>
      <end>21</end>
      <status>ignored</status>
      <modifiedWord/>
      <trackRevisions>false</trackRevisions>
    </reviewItem>
    <reviewItem>
      <errorID>d25e219c-9a64-435d-99a4-800af6cf93f2</errorID>
      <errorWord>详实</errorWord>
      <group>L1_Word</group>
      <groupName>字词问题</groupName>
      <ability>L2_Typo</ability>
      <abilityName>字词错误</abilityName>
      <candidateList>
        <item>翔实</item>
      </candidateList>
      <explain/>
      <paraID>1722B567</paraID>
      <start>106</start>
      <end>108</end>
      <status>ignored</status>
      <modifiedWord/>
      <trackRevisions>false</trackRevisions>
    </reviewItem>
    <reviewItem>
      <errorID>16d51df6-efe7-42b7-8966-e993f4aa67ad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515DF94B</paraID>
      <start>5</start>
      <end>6</end>
      <status>ignored</status>
      <modifiedWord/>
      <trackRevisions>false</trackRevisions>
    </reviewItem>
    <reviewItem>
      <errorID>fa26f74a-6597-4e5d-94d3-c67fa268257e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515DF94B</paraID>
      <start>14</start>
      <end>15</end>
      <status>ignored</status>
      <modifiedWord/>
      <trackRevisions>false</trackRevisions>
    </reviewItem>
    <reviewItem>
      <errorID>e0f59a14-24a6-411a-b097-6458cf860577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515DF94B</paraID>
      <start>22</start>
      <end>23</end>
      <status>ignored</status>
      <modifiedWord/>
      <trackRevisions>false</trackRevisions>
    </reviewItem>
    <reviewItem>
      <errorID>6b7eaa02-9065-4af8-ab58-c685b3c97565</errorID>
      <errorWord>法律、法规</errorWord>
      <group>L1_Word</group>
      <groupName>字词问题</groupName>
      <ability>L2_Typo</ability>
      <abilityName>字词错误</abilityName>
      <candidateList>
        <item>法律法规</item>
      </candidateList>
      <explain/>
      <paraID>28A97F95</paraID>
      <start>17</start>
      <end>22</end>
      <status>ignored</status>
      <modifiedWord/>
      <trackRevisions>false</trackRevisions>
    </reviewItem>
    <reviewItem>
      <errorID>e9b816d8-fd3f-4f08-9eaa-b49f34d61187</errorID>
      <errorWord>均需</errorWord>
      <group>L1_Word</group>
      <groupName>字词问题</groupName>
      <ability>L2_Typo</ability>
      <abilityName>字词错误</abilityName>
      <candidateList>
        <item>均须</item>
      </candidateList>
      <explain/>
      <paraID>1ED8A4E4</paraID>
      <start>114</start>
      <end>116</end>
      <status>modified</status>
      <modifiedWord>均须</modifiedWord>
      <trackRevisions>false</trackRevisions>
    </reviewItem>
    <reviewItem>
      <errorID>63e4f6b0-62a4-4075-918d-508f9cb10e86</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ignored</status>
      <modifiedWord/>
      <trackRevisions>false</trackRevisions>
    </reviewItem>
    <reviewItem>
      <errorID>8a4cd141-8b25-4969-add4-552b022543be</errorID>
      <errorWord>共同协商</errorWord>
      <group>L1_Grammar</group>
      <groupName>语法问题</groupName>
      <ability>L2_Grammar</ability>
      <abilityName>语法错误</abilityName>
      <candidateList>
        <item>协商</item>
      </candidateList>
      <explain/>
      <paraID>793DFBC8</paraID>
      <start>27</start>
      <end>31</end>
      <status>ignored</status>
      <modifiedWord/>
      <trackRevisions>false</trackRevisions>
    </reviewItem>
    <reviewItem>
      <errorID>586bd3d6-a879-463d-a27c-8f3ad8ceede7</errorID>
      <errorWord>需</errorWord>
      <group>L1_Word</group>
      <groupName>字词问题</groupName>
      <ability>L2_Typo</ability>
      <abilityName>字词错误</abilityName>
      <candidateList>
        <item>须</item>
      </candidateList>
      <explain>存在发音相同字词的误用。</explain>
      <paraID>60B695AC</paraID>
      <start>10</start>
      <end>11</end>
      <status>ignored</status>
      <modifiedWord/>
      <trackRevisions>false</trackRevisions>
    </reviewItem>
    <reviewItem>
      <errorID>53882f55-8bd2-48a8-9d19-675737a82225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66DC44F</paraID>
      <start>15</start>
      <end>16</end>
      <status>ignored</status>
      <modifiedWord/>
      <trackRevisions>false</trackRevisions>
    </reviewItem>
    <reviewItem>
      <errorID>03d18f63-2ce4-47c1-b2c1-9a49cd060824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42308373</paraID>
      <start>0</start>
      <end>11</end>
      <status>ignored</status>
      <modifiedWord/>
      <trackRevisions>false</trackRevisions>
    </reviewItem>
    <reviewItem>
      <errorID>f5a13456-859c-488a-bb2e-ba21294935ad</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 AAB7D7E</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1c321-eee7-447d-a20c-19d873ea9799}">
  <ds:schemaRefs/>
</ds:datastoreItem>
</file>

<file path=docProps/app.xml><?xml version="1.0" encoding="utf-8"?>
<Properties xmlns="http://schemas.openxmlformats.org/officeDocument/2006/extended-properties" xmlns:vt="http://schemas.openxmlformats.org/officeDocument/2006/docPropsVTypes">
  <Pages>42</Pages>
  <Words>13470</Words>
  <Characters>14892</Characters>
  <Lines>1</Lines>
  <Paragraphs>1</Paragraphs>
  <TotalTime>0</TotalTime>
  <ScaleCrop>false</ScaleCrop>
  <LinksUpToDate>false</LinksUpToDate>
  <CharactersWithSpaces>15831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2025-03-26T05:34:00Z</dcterms:created>
  <dc:creator>lenovo</dc:creator>
  <cp:lastModifiedBy>xmglzx</cp:lastModifiedBy>
  <dcterms:modified xsi:type="dcterms:W3CDTF">2026-04-01T01:57:23Z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8608CBFE352D2511BC45CB6979B7C6DB_43</vt:lpwstr>
  </property>
  <property fmtid="{D5CDD505-2E9C-101B-9397-08002B2CF9AE}" pid="4" name="KSOTemplateDocerSaveRecord">
    <vt:lpwstr>eyJoZGlkIjoiMDljYzUzMWQ4OWI0YzBkYjYzMDRhZTY5ZjZkYmFmYTgiLCJ1c2VySWQiOiI0MzEyMzYxMTIifQ==</vt:lpwstr>
  </property>
</Properties>
</file>